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1E6" w:rsidRPr="00386F11" w:rsidRDefault="00E74F85" w:rsidP="008811E6">
      <w:pPr>
        <w:rPr>
          <w:rFonts w:asciiTheme="minorHAnsi" w:hAnsiTheme="minorHAnsi"/>
        </w:rPr>
      </w:pPr>
      <w:r w:rsidRPr="00386F11">
        <w:rPr>
          <w:rFonts w:asciiTheme="minorHAnsi" w:hAnsiTheme="minorHAnsi"/>
          <w:noProof/>
        </w:rPr>
        <w:drawing>
          <wp:anchor distT="0" distB="0" distL="114300" distR="114300" simplePos="0" relativeHeight="251657728" behindDoc="1" locked="1" layoutInCell="1" allowOverlap="1">
            <wp:simplePos x="0" y="0"/>
            <wp:positionH relativeFrom="column">
              <wp:posOffset>-888365</wp:posOffset>
            </wp:positionH>
            <wp:positionV relativeFrom="page">
              <wp:posOffset>-60960</wp:posOffset>
            </wp:positionV>
            <wp:extent cx="7599045" cy="10744200"/>
            <wp:effectExtent l="19050" t="0" r="1905" b="0"/>
            <wp:wrapNone/>
            <wp:docPr id="2" name="Image 2" descr="word-page-ga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word-page-garde"/>
                    <pic:cNvPicPr>
                      <a:picLocks noChangeAspect="1" noChangeArrowheads="1"/>
                    </pic:cNvPicPr>
                  </pic:nvPicPr>
                  <pic:blipFill>
                    <a:blip r:embed="rId8" cstate="print"/>
                    <a:srcRect/>
                    <a:stretch>
                      <a:fillRect/>
                    </a:stretch>
                  </pic:blipFill>
                  <pic:spPr bwMode="auto">
                    <a:xfrm>
                      <a:off x="0" y="0"/>
                      <a:ext cx="7599045" cy="10744200"/>
                    </a:xfrm>
                    <a:prstGeom prst="rect">
                      <a:avLst/>
                    </a:prstGeom>
                    <a:noFill/>
                    <a:ln w="9525">
                      <a:noFill/>
                      <a:miter lim="800000"/>
                      <a:headEnd/>
                      <a:tailEnd/>
                    </a:ln>
                  </pic:spPr>
                </pic:pic>
              </a:graphicData>
            </a:graphic>
          </wp:anchor>
        </w:drawing>
      </w:r>
    </w:p>
    <w:p w:rsidR="008811E6" w:rsidRPr="00386F11" w:rsidRDefault="008811E6" w:rsidP="008811E6">
      <w:pPr>
        <w:rPr>
          <w:rFonts w:asciiTheme="minorHAnsi" w:hAnsiTheme="minorHAnsi"/>
        </w:rPr>
      </w:pPr>
    </w:p>
    <w:p w:rsidR="008811E6" w:rsidRPr="00386F11" w:rsidRDefault="008811E6" w:rsidP="008811E6">
      <w:pPr>
        <w:rPr>
          <w:rFonts w:asciiTheme="minorHAnsi" w:hAnsiTheme="minorHAnsi"/>
        </w:rPr>
      </w:pPr>
    </w:p>
    <w:p w:rsidR="008811E6" w:rsidRPr="00386F11" w:rsidRDefault="008811E6" w:rsidP="008811E6">
      <w:pPr>
        <w:rPr>
          <w:rFonts w:asciiTheme="minorHAnsi" w:hAnsiTheme="minorHAnsi"/>
        </w:rPr>
      </w:pPr>
    </w:p>
    <w:p w:rsidR="008811E6" w:rsidRPr="00386F11" w:rsidRDefault="008811E6" w:rsidP="008811E6">
      <w:pPr>
        <w:rPr>
          <w:rFonts w:asciiTheme="minorHAnsi" w:hAnsiTheme="minorHAnsi"/>
        </w:rPr>
      </w:pPr>
    </w:p>
    <w:p w:rsidR="008811E6" w:rsidRPr="00386F11" w:rsidRDefault="008811E6" w:rsidP="008811E6">
      <w:pPr>
        <w:rPr>
          <w:rFonts w:asciiTheme="minorHAnsi" w:hAnsiTheme="minorHAnsi"/>
        </w:rPr>
      </w:pPr>
    </w:p>
    <w:p w:rsidR="008811E6" w:rsidRPr="00386F11" w:rsidRDefault="008811E6" w:rsidP="008811E6">
      <w:pPr>
        <w:rPr>
          <w:rFonts w:asciiTheme="minorHAnsi" w:hAnsiTheme="minorHAnsi"/>
        </w:rPr>
      </w:pPr>
    </w:p>
    <w:p w:rsidR="008811E6" w:rsidRPr="00386F11" w:rsidRDefault="008811E6" w:rsidP="008811E6">
      <w:pPr>
        <w:rPr>
          <w:rFonts w:asciiTheme="minorHAnsi" w:hAnsiTheme="minorHAnsi"/>
        </w:rPr>
      </w:pPr>
    </w:p>
    <w:p w:rsidR="008811E6" w:rsidRPr="00386F11" w:rsidRDefault="008811E6" w:rsidP="008811E6">
      <w:pPr>
        <w:rPr>
          <w:rFonts w:asciiTheme="minorHAnsi" w:hAnsiTheme="minorHAnsi"/>
        </w:rPr>
      </w:pPr>
    </w:p>
    <w:p w:rsidR="008811E6" w:rsidRPr="00386F11" w:rsidRDefault="008811E6" w:rsidP="008811E6">
      <w:pPr>
        <w:rPr>
          <w:rFonts w:asciiTheme="minorHAnsi" w:hAnsiTheme="minorHAnsi"/>
        </w:rPr>
      </w:pPr>
    </w:p>
    <w:p w:rsidR="008811E6" w:rsidRPr="00386F11" w:rsidRDefault="008811E6" w:rsidP="008811E6">
      <w:pPr>
        <w:rPr>
          <w:rFonts w:asciiTheme="minorHAnsi" w:hAnsiTheme="minorHAnsi"/>
        </w:rPr>
      </w:pPr>
    </w:p>
    <w:p w:rsidR="008811E6" w:rsidRPr="00386F11" w:rsidRDefault="008811E6" w:rsidP="008811E6">
      <w:pPr>
        <w:rPr>
          <w:rFonts w:asciiTheme="minorHAnsi" w:hAnsiTheme="minorHAnsi"/>
        </w:rPr>
      </w:pPr>
    </w:p>
    <w:p w:rsidR="008811E6" w:rsidRPr="00386F11" w:rsidRDefault="008811E6" w:rsidP="008811E6">
      <w:pPr>
        <w:rPr>
          <w:rFonts w:asciiTheme="minorHAnsi" w:hAnsiTheme="minorHAnsi"/>
        </w:rPr>
      </w:pPr>
    </w:p>
    <w:p w:rsidR="008811E6" w:rsidRPr="00386F11" w:rsidRDefault="008811E6" w:rsidP="008811E6">
      <w:pPr>
        <w:rPr>
          <w:rFonts w:asciiTheme="minorHAnsi" w:hAnsiTheme="minorHAnsi"/>
        </w:rPr>
      </w:pPr>
    </w:p>
    <w:p w:rsidR="008811E6" w:rsidRPr="00386F11" w:rsidRDefault="008811E6" w:rsidP="008811E6">
      <w:pPr>
        <w:rPr>
          <w:rFonts w:asciiTheme="minorHAnsi" w:hAnsiTheme="minorHAnsi"/>
        </w:rPr>
      </w:pPr>
    </w:p>
    <w:p w:rsidR="008811E6" w:rsidRPr="00386F11" w:rsidRDefault="008811E6" w:rsidP="008811E6">
      <w:pPr>
        <w:rPr>
          <w:rFonts w:asciiTheme="minorHAnsi" w:hAnsiTheme="minorHAnsi"/>
        </w:rPr>
      </w:pPr>
    </w:p>
    <w:p w:rsidR="008811E6" w:rsidRPr="00386F11" w:rsidRDefault="008811E6" w:rsidP="008811E6">
      <w:pPr>
        <w:rPr>
          <w:rFonts w:asciiTheme="minorHAnsi" w:hAnsiTheme="minorHAnsi"/>
        </w:rPr>
      </w:pPr>
    </w:p>
    <w:p w:rsidR="008811E6" w:rsidRPr="00386F11" w:rsidRDefault="00F83ED9" w:rsidP="008811E6">
      <w:pPr>
        <w:rPr>
          <w:rFonts w:asciiTheme="minorHAnsi" w:hAnsiTheme="minorHAnsi"/>
          <w:b/>
          <w:color w:val="FC8616"/>
          <w:sz w:val="70"/>
          <w:szCs w:val="70"/>
        </w:rPr>
      </w:pPr>
      <w:r w:rsidRPr="00386F11">
        <w:rPr>
          <w:rFonts w:asciiTheme="minorHAnsi" w:hAnsiTheme="minorHAnsi"/>
          <w:b/>
          <w:color w:val="FC8616"/>
          <w:sz w:val="70"/>
          <w:szCs w:val="70"/>
        </w:rPr>
        <w:t>AGARIK V4</w:t>
      </w:r>
    </w:p>
    <w:p w:rsidR="008811E6" w:rsidRPr="00386F11" w:rsidRDefault="008811E6" w:rsidP="008811E6">
      <w:pPr>
        <w:rPr>
          <w:rFonts w:asciiTheme="minorHAnsi" w:hAnsiTheme="minorHAnsi"/>
        </w:rPr>
      </w:pPr>
    </w:p>
    <w:p w:rsidR="008811E6" w:rsidRPr="00386F11" w:rsidRDefault="008811E6" w:rsidP="008811E6">
      <w:pPr>
        <w:rPr>
          <w:rFonts w:asciiTheme="minorHAnsi" w:hAnsiTheme="minorHAnsi"/>
        </w:rPr>
      </w:pPr>
    </w:p>
    <w:p w:rsidR="008811E6" w:rsidRPr="00386F11" w:rsidRDefault="008811E6" w:rsidP="008811E6">
      <w:pPr>
        <w:rPr>
          <w:rFonts w:asciiTheme="minorHAnsi" w:hAnsiTheme="minorHAnsi"/>
        </w:rPr>
      </w:pPr>
    </w:p>
    <w:p w:rsidR="008811E6" w:rsidRPr="00386F11" w:rsidRDefault="008811E6" w:rsidP="008811E6">
      <w:pPr>
        <w:rPr>
          <w:rFonts w:asciiTheme="minorHAnsi" w:hAnsiTheme="minorHAnsi"/>
        </w:rPr>
      </w:pPr>
    </w:p>
    <w:p w:rsidR="008811E6" w:rsidRPr="00386F11" w:rsidRDefault="00F83ED9" w:rsidP="008811E6">
      <w:pPr>
        <w:rPr>
          <w:rFonts w:asciiTheme="minorHAnsi" w:hAnsiTheme="minorHAnsi"/>
          <w:b/>
          <w:sz w:val="36"/>
          <w:szCs w:val="36"/>
        </w:rPr>
      </w:pPr>
      <w:r w:rsidRPr="00386F11">
        <w:rPr>
          <w:rFonts w:asciiTheme="minorHAnsi" w:hAnsiTheme="minorHAnsi"/>
          <w:b/>
          <w:sz w:val="36"/>
          <w:szCs w:val="36"/>
        </w:rPr>
        <w:t>Sp</w:t>
      </w:r>
      <w:r w:rsidR="00386F11">
        <w:rPr>
          <w:rFonts w:asciiTheme="minorHAnsi" w:hAnsiTheme="minorHAnsi"/>
          <w:b/>
          <w:sz w:val="36"/>
          <w:szCs w:val="36"/>
        </w:rPr>
        <w:t>é</w:t>
      </w:r>
      <w:r w:rsidRPr="00386F11">
        <w:rPr>
          <w:rFonts w:asciiTheme="minorHAnsi" w:hAnsiTheme="minorHAnsi"/>
          <w:b/>
          <w:sz w:val="36"/>
          <w:szCs w:val="36"/>
        </w:rPr>
        <w:t>cifications</w:t>
      </w:r>
    </w:p>
    <w:p w:rsidR="008811E6" w:rsidRPr="00386F11" w:rsidRDefault="008811E6" w:rsidP="008811E6">
      <w:pPr>
        <w:rPr>
          <w:rFonts w:asciiTheme="minorHAnsi" w:hAnsiTheme="minorHAnsi"/>
        </w:rPr>
      </w:pPr>
    </w:p>
    <w:p w:rsidR="008811E6" w:rsidRPr="00386F11" w:rsidRDefault="008811E6" w:rsidP="008811E6">
      <w:pPr>
        <w:rPr>
          <w:rFonts w:asciiTheme="minorHAnsi" w:hAnsiTheme="minorHAnsi"/>
        </w:rPr>
      </w:pPr>
      <w:r w:rsidRPr="00386F11">
        <w:rPr>
          <w:rFonts w:asciiTheme="minorHAnsi" w:hAnsiTheme="minorHAnsi"/>
        </w:rPr>
        <w:br w:type="page"/>
      </w:r>
    </w:p>
    <w:p w:rsidR="008811E6" w:rsidRPr="00386F11" w:rsidRDefault="008811E6" w:rsidP="00EB06C2">
      <w:pPr>
        <w:ind w:right="340"/>
        <w:rPr>
          <w:rFonts w:asciiTheme="minorHAnsi" w:hAnsiTheme="minorHAnsi"/>
        </w:rPr>
      </w:pPr>
    </w:p>
    <w:p w:rsidR="008811E6" w:rsidRPr="00386F11" w:rsidRDefault="008811E6" w:rsidP="00EB06C2">
      <w:pPr>
        <w:ind w:right="340"/>
        <w:rPr>
          <w:rFonts w:asciiTheme="minorHAnsi" w:hAnsiTheme="minorHAnsi"/>
        </w:rPr>
      </w:pPr>
    </w:p>
    <w:p w:rsidR="008811E6" w:rsidRPr="00386F11" w:rsidRDefault="008811E6" w:rsidP="00EB06C2">
      <w:pPr>
        <w:pStyle w:val="CorpsdetexteAgarik"/>
        <w:ind w:right="340"/>
        <w:rPr>
          <w:rFonts w:asciiTheme="minorHAnsi" w:hAnsiTheme="minorHAnsi"/>
          <w:b/>
          <w:color w:val="FC8616"/>
          <w:sz w:val="40"/>
          <w:szCs w:val="40"/>
        </w:rPr>
      </w:pPr>
      <w:bookmarkStart w:id="0" w:name="_Toc196821235"/>
      <w:r w:rsidRPr="00386F11">
        <w:rPr>
          <w:rFonts w:asciiTheme="minorHAnsi" w:hAnsiTheme="minorHAnsi"/>
          <w:b/>
          <w:color w:val="FC8616"/>
          <w:sz w:val="40"/>
          <w:szCs w:val="40"/>
        </w:rPr>
        <w:t>Sommaire</w:t>
      </w:r>
      <w:bookmarkEnd w:id="0"/>
    </w:p>
    <w:p w:rsidR="00952C60" w:rsidRDefault="00DC7F89">
      <w:pPr>
        <w:pStyle w:val="TM1"/>
        <w:tabs>
          <w:tab w:val="left" w:pos="600"/>
          <w:tab w:val="right" w:leader="dot" w:pos="9060"/>
        </w:tabs>
        <w:rPr>
          <w:rFonts w:eastAsiaTheme="minorEastAsia" w:cstheme="minorBidi"/>
          <w:b w:val="0"/>
          <w:bCs w:val="0"/>
          <w:i w:val="0"/>
          <w:iCs w:val="0"/>
          <w:noProof/>
          <w:sz w:val="22"/>
          <w:szCs w:val="22"/>
        </w:rPr>
      </w:pPr>
      <w:r w:rsidRPr="00DC7F89">
        <w:rPr>
          <w:b w:val="0"/>
          <w:bCs w:val="0"/>
          <w:caps/>
        </w:rPr>
        <w:fldChar w:fldCharType="begin"/>
      </w:r>
      <w:r w:rsidR="009F7808">
        <w:rPr>
          <w:b w:val="0"/>
          <w:bCs w:val="0"/>
          <w:caps/>
        </w:rPr>
        <w:instrText xml:space="preserve"> TOC \o "1-1" </w:instrText>
      </w:r>
      <w:r w:rsidRPr="00DC7F89">
        <w:rPr>
          <w:b w:val="0"/>
          <w:bCs w:val="0"/>
          <w:caps/>
        </w:rPr>
        <w:fldChar w:fldCharType="separate"/>
      </w:r>
      <w:r w:rsidR="00952C60">
        <w:rPr>
          <w:noProof/>
        </w:rPr>
        <w:t>1.</w:t>
      </w:r>
      <w:r w:rsidR="00952C60">
        <w:rPr>
          <w:rFonts w:eastAsiaTheme="minorEastAsia" w:cstheme="minorBidi"/>
          <w:b w:val="0"/>
          <w:bCs w:val="0"/>
          <w:i w:val="0"/>
          <w:iCs w:val="0"/>
          <w:noProof/>
          <w:sz w:val="22"/>
          <w:szCs w:val="22"/>
        </w:rPr>
        <w:tab/>
      </w:r>
      <w:r w:rsidR="00952C60">
        <w:rPr>
          <w:noProof/>
        </w:rPr>
        <w:t>Objectif du document</w:t>
      </w:r>
      <w:r w:rsidR="00952C60">
        <w:rPr>
          <w:noProof/>
        </w:rPr>
        <w:tab/>
      </w:r>
      <w:r>
        <w:rPr>
          <w:noProof/>
        </w:rPr>
        <w:fldChar w:fldCharType="begin"/>
      </w:r>
      <w:r w:rsidR="00952C60">
        <w:rPr>
          <w:noProof/>
        </w:rPr>
        <w:instrText xml:space="preserve"> PAGEREF _Toc349314286 \h </w:instrText>
      </w:r>
      <w:r>
        <w:rPr>
          <w:noProof/>
        </w:rPr>
      </w:r>
      <w:r>
        <w:rPr>
          <w:noProof/>
        </w:rPr>
        <w:fldChar w:fldCharType="separate"/>
      </w:r>
      <w:r w:rsidR="00952C60">
        <w:rPr>
          <w:noProof/>
        </w:rPr>
        <w:t>4</w:t>
      </w:r>
      <w:r>
        <w:rPr>
          <w:noProof/>
        </w:rPr>
        <w:fldChar w:fldCharType="end"/>
      </w:r>
    </w:p>
    <w:p w:rsidR="00952C60" w:rsidRDefault="00952C60">
      <w:pPr>
        <w:pStyle w:val="TM1"/>
        <w:tabs>
          <w:tab w:val="left" w:pos="600"/>
          <w:tab w:val="right" w:leader="dot" w:pos="9060"/>
        </w:tabs>
        <w:rPr>
          <w:rFonts w:eastAsiaTheme="minorEastAsia" w:cstheme="minorBidi"/>
          <w:b w:val="0"/>
          <w:bCs w:val="0"/>
          <w:i w:val="0"/>
          <w:iCs w:val="0"/>
          <w:noProof/>
          <w:sz w:val="22"/>
          <w:szCs w:val="22"/>
        </w:rPr>
      </w:pPr>
      <w:r>
        <w:rPr>
          <w:noProof/>
        </w:rPr>
        <w:t>2.</w:t>
      </w:r>
      <w:r>
        <w:rPr>
          <w:rFonts w:eastAsiaTheme="minorEastAsia" w:cstheme="minorBidi"/>
          <w:b w:val="0"/>
          <w:bCs w:val="0"/>
          <w:i w:val="0"/>
          <w:iCs w:val="0"/>
          <w:noProof/>
          <w:sz w:val="22"/>
          <w:szCs w:val="22"/>
        </w:rPr>
        <w:tab/>
      </w:r>
      <w:r>
        <w:rPr>
          <w:noProof/>
        </w:rPr>
        <w:t>Présentation</w:t>
      </w:r>
      <w:r>
        <w:rPr>
          <w:noProof/>
        </w:rPr>
        <w:tab/>
      </w:r>
      <w:r w:rsidR="00DC7F89">
        <w:rPr>
          <w:noProof/>
        </w:rPr>
        <w:fldChar w:fldCharType="begin"/>
      </w:r>
      <w:r>
        <w:rPr>
          <w:noProof/>
        </w:rPr>
        <w:instrText xml:space="preserve"> PAGEREF _Toc349314287 \h </w:instrText>
      </w:r>
      <w:r w:rsidR="00DC7F89">
        <w:rPr>
          <w:noProof/>
        </w:rPr>
      </w:r>
      <w:r w:rsidR="00DC7F89">
        <w:rPr>
          <w:noProof/>
        </w:rPr>
        <w:fldChar w:fldCharType="separate"/>
      </w:r>
      <w:r>
        <w:rPr>
          <w:noProof/>
        </w:rPr>
        <w:t>5</w:t>
      </w:r>
      <w:r w:rsidR="00DC7F89">
        <w:rPr>
          <w:noProof/>
        </w:rPr>
        <w:fldChar w:fldCharType="end"/>
      </w:r>
    </w:p>
    <w:p w:rsidR="00952C60" w:rsidRDefault="00952C60">
      <w:pPr>
        <w:pStyle w:val="TM1"/>
        <w:tabs>
          <w:tab w:val="left" w:pos="600"/>
          <w:tab w:val="right" w:leader="dot" w:pos="9060"/>
        </w:tabs>
        <w:rPr>
          <w:rFonts w:eastAsiaTheme="minorEastAsia" w:cstheme="minorBidi"/>
          <w:b w:val="0"/>
          <w:bCs w:val="0"/>
          <w:i w:val="0"/>
          <w:iCs w:val="0"/>
          <w:noProof/>
          <w:sz w:val="22"/>
          <w:szCs w:val="22"/>
        </w:rPr>
      </w:pPr>
      <w:r>
        <w:rPr>
          <w:noProof/>
        </w:rPr>
        <w:t>3.</w:t>
      </w:r>
      <w:r>
        <w:rPr>
          <w:rFonts w:eastAsiaTheme="minorEastAsia" w:cstheme="minorBidi"/>
          <w:b w:val="0"/>
          <w:bCs w:val="0"/>
          <w:i w:val="0"/>
          <w:iCs w:val="0"/>
          <w:noProof/>
          <w:sz w:val="22"/>
          <w:szCs w:val="22"/>
        </w:rPr>
        <w:tab/>
      </w:r>
      <w:r>
        <w:rPr>
          <w:noProof/>
        </w:rPr>
        <w:t>Schéma</w:t>
      </w:r>
      <w:r>
        <w:rPr>
          <w:noProof/>
        </w:rPr>
        <w:tab/>
      </w:r>
      <w:r w:rsidR="00DC7F89">
        <w:rPr>
          <w:noProof/>
        </w:rPr>
        <w:fldChar w:fldCharType="begin"/>
      </w:r>
      <w:r>
        <w:rPr>
          <w:noProof/>
        </w:rPr>
        <w:instrText xml:space="preserve"> PAGEREF _Toc349314288 \h </w:instrText>
      </w:r>
      <w:r w:rsidR="00DC7F89">
        <w:rPr>
          <w:noProof/>
        </w:rPr>
      </w:r>
      <w:r w:rsidR="00DC7F89">
        <w:rPr>
          <w:noProof/>
        </w:rPr>
        <w:fldChar w:fldCharType="separate"/>
      </w:r>
      <w:r>
        <w:rPr>
          <w:noProof/>
        </w:rPr>
        <w:t>6</w:t>
      </w:r>
      <w:r w:rsidR="00DC7F89">
        <w:rPr>
          <w:noProof/>
        </w:rPr>
        <w:fldChar w:fldCharType="end"/>
      </w:r>
    </w:p>
    <w:p w:rsidR="00952C60" w:rsidRDefault="00952C60">
      <w:pPr>
        <w:pStyle w:val="TM1"/>
        <w:tabs>
          <w:tab w:val="left" w:pos="600"/>
          <w:tab w:val="right" w:leader="dot" w:pos="9060"/>
        </w:tabs>
        <w:rPr>
          <w:rFonts w:eastAsiaTheme="minorEastAsia" w:cstheme="minorBidi"/>
          <w:b w:val="0"/>
          <w:bCs w:val="0"/>
          <w:i w:val="0"/>
          <w:iCs w:val="0"/>
          <w:noProof/>
          <w:sz w:val="22"/>
          <w:szCs w:val="22"/>
        </w:rPr>
      </w:pPr>
      <w:r>
        <w:rPr>
          <w:noProof/>
        </w:rPr>
        <w:t>4.</w:t>
      </w:r>
      <w:r>
        <w:rPr>
          <w:rFonts w:eastAsiaTheme="minorEastAsia" w:cstheme="minorBidi"/>
          <w:b w:val="0"/>
          <w:bCs w:val="0"/>
          <w:i w:val="0"/>
          <w:iCs w:val="0"/>
          <w:noProof/>
          <w:sz w:val="22"/>
          <w:szCs w:val="22"/>
        </w:rPr>
        <w:tab/>
      </w:r>
      <w:r>
        <w:rPr>
          <w:noProof/>
        </w:rPr>
        <w:t>Le nommage et l’accès au service</w:t>
      </w:r>
      <w:r>
        <w:rPr>
          <w:noProof/>
        </w:rPr>
        <w:tab/>
      </w:r>
      <w:r w:rsidR="00DC7F89">
        <w:rPr>
          <w:noProof/>
        </w:rPr>
        <w:fldChar w:fldCharType="begin"/>
      </w:r>
      <w:r>
        <w:rPr>
          <w:noProof/>
        </w:rPr>
        <w:instrText xml:space="preserve"> PAGEREF _Toc349314289 \h </w:instrText>
      </w:r>
      <w:r w:rsidR="00DC7F89">
        <w:rPr>
          <w:noProof/>
        </w:rPr>
      </w:r>
      <w:r w:rsidR="00DC7F89">
        <w:rPr>
          <w:noProof/>
        </w:rPr>
        <w:fldChar w:fldCharType="separate"/>
      </w:r>
      <w:r>
        <w:rPr>
          <w:noProof/>
        </w:rPr>
        <w:t>7</w:t>
      </w:r>
      <w:r w:rsidR="00DC7F89">
        <w:rPr>
          <w:noProof/>
        </w:rPr>
        <w:fldChar w:fldCharType="end"/>
      </w:r>
    </w:p>
    <w:p w:rsidR="00952C60" w:rsidRDefault="00952C60">
      <w:pPr>
        <w:pStyle w:val="TM1"/>
        <w:tabs>
          <w:tab w:val="left" w:pos="600"/>
          <w:tab w:val="right" w:leader="dot" w:pos="9060"/>
        </w:tabs>
        <w:rPr>
          <w:rFonts w:eastAsiaTheme="minorEastAsia" w:cstheme="minorBidi"/>
          <w:b w:val="0"/>
          <w:bCs w:val="0"/>
          <w:i w:val="0"/>
          <w:iCs w:val="0"/>
          <w:noProof/>
          <w:sz w:val="22"/>
          <w:szCs w:val="22"/>
        </w:rPr>
      </w:pPr>
      <w:r>
        <w:rPr>
          <w:noProof/>
        </w:rPr>
        <w:t>5.</w:t>
      </w:r>
      <w:r>
        <w:rPr>
          <w:rFonts w:eastAsiaTheme="minorEastAsia" w:cstheme="minorBidi"/>
          <w:b w:val="0"/>
          <w:bCs w:val="0"/>
          <w:i w:val="0"/>
          <w:iCs w:val="0"/>
          <w:noProof/>
          <w:sz w:val="22"/>
          <w:szCs w:val="22"/>
        </w:rPr>
        <w:tab/>
      </w:r>
      <w:r>
        <w:rPr>
          <w:noProof/>
        </w:rPr>
        <w:t>Système d’exploitation</w:t>
      </w:r>
      <w:r>
        <w:rPr>
          <w:noProof/>
        </w:rPr>
        <w:tab/>
      </w:r>
      <w:r w:rsidR="00DC7F89">
        <w:rPr>
          <w:noProof/>
        </w:rPr>
        <w:fldChar w:fldCharType="begin"/>
      </w:r>
      <w:r>
        <w:rPr>
          <w:noProof/>
        </w:rPr>
        <w:instrText xml:space="preserve"> PAGEREF _Toc349314290 \h </w:instrText>
      </w:r>
      <w:r w:rsidR="00DC7F89">
        <w:rPr>
          <w:noProof/>
        </w:rPr>
      </w:r>
      <w:r w:rsidR="00DC7F89">
        <w:rPr>
          <w:noProof/>
        </w:rPr>
        <w:fldChar w:fldCharType="separate"/>
      </w:r>
      <w:r>
        <w:rPr>
          <w:noProof/>
        </w:rPr>
        <w:t>8</w:t>
      </w:r>
      <w:r w:rsidR="00DC7F89">
        <w:rPr>
          <w:noProof/>
        </w:rPr>
        <w:fldChar w:fldCharType="end"/>
      </w:r>
    </w:p>
    <w:p w:rsidR="00952C60" w:rsidRDefault="00952C60">
      <w:pPr>
        <w:pStyle w:val="TM1"/>
        <w:tabs>
          <w:tab w:val="left" w:pos="600"/>
          <w:tab w:val="right" w:leader="dot" w:pos="9060"/>
        </w:tabs>
        <w:rPr>
          <w:rFonts w:eastAsiaTheme="minorEastAsia" w:cstheme="minorBidi"/>
          <w:b w:val="0"/>
          <w:bCs w:val="0"/>
          <w:i w:val="0"/>
          <w:iCs w:val="0"/>
          <w:noProof/>
          <w:sz w:val="22"/>
          <w:szCs w:val="22"/>
        </w:rPr>
      </w:pPr>
      <w:r>
        <w:rPr>
          <w:noProof/>
        </w:rPr>
        <w:t>6.</w:t>
      </w:r>
      <w:r>
        <w:rPr>
          <w:rFonts w:eastAsiaTheme="minorEastAsia" w:cstheme="minorBidi"/>
          <w:b w:val="0"/>
          <w:bCs w:val="0"/>
          <w:i w:val="0"/>
          <w:iCs w:val="0"/>
          <w:noProof/>
          <w:sz w:val="22"/>
          <w:szCs w:val="22"/>
        </w:rPr>
        <w:tab/>
      </w:r>
      <w:r>
        <w:rPr>
          <w:noProof/>
        </w:rPr>
        <w:t>Fonctions et services</w:t>
      </w:r>
      <w:r>
        <w:rPr>
          <w:noProof/>
        </w:rPr>
        <w:tab/>
      </w:r>
      <w:r w:rsidR="00DC7F89">
        <w:rPr>
          <w:noProof/>
        </w:rPr>
        <w:fldChar w:fldCharType="begin"/>
      </w:r>
      <w:r>
        <w:rPr>
          <w:noProof/>
        </w:rPr>
        <w:instrText xml:space="preserve"> PAGEREF _Toc349314291 \h </w:instrText>
      </w:r>
      <w:r w:rsidR="00DC7F89">
        <w:rPr>
          <w:noProof/>
        </w:rPr>
      </w:r>
      <w:r w:rsidR="00DC7F89">
        <w:rPr>
          <w:noProof/>
        </w:rPr>
        <w:fldChar w:fldCharType="separate"/>
      </w:r>
      <w:r>
        <w:rPr>
          <w:noProof/>
        </w:rPr>
        <w:t>9</w:t>
      </w:r>
      <w:r w:rsidR="00DC7F89">
        <w:rPr>
          <w:noProof/>
        </w:rPr>
        <w:fldChar w:fldCharType="end"/>
      </w:r>
    </w:p>
    <w:p w:rsidR="00952C60" w:rsidRDefault="00952C60">
      <w:pPr>
        <w:pStyle w:val="TM1"/>
        <w:tabs>
          <w:tab w:val="left" w:pos="600"/>
          <w:tab w:val="right" w:leader="dot" w:pos="9060"/>
        </w:tabs>
        <w:rPr>
          <w:rFonts w:eastAsiaTheme="minorEastAsia" w:cstheme="minorBidi"/>
          <w:b w:val="0"/>
          <w:bCs w:val="0"/>
          <w:i w:val="0"/>
          <w:iCs w:val="0"/>
          <w:noProof/>
          <w:sz w:val="22"/>
          <w:szCs w:val="22"/>
        </w:rPr>
      </w:pPr>
      <w:r>
        <w:rPr>
          <w:noProof/>
        </w:rPr>
        <w:t>7.</w:t>
      </w:r>
      <w:r>
        <w:rPr>
          <w:rFonts w:eastAsiaTheme="minorEastAsia" w:cstheme="minorBidi"/>
          <w:b w:val="0"/>
          <w:bCs w:val="0"/>
          <w:i w:val="0"/>
          <w:iCs w:val="0"/>
          <w:noProof/>
          <w:sz w:val="22"/>
          <w:szCs w:val="22"/>
        </w:rPr>
        <w:tab/>
      </w:r>
      <w:r>
        <w:rPr>
          <w:noProof/>
        </w:rPr>
        <w:t>Les flux</w:t>
      </w:r>
      <w:r>
        <w:rPr>
          <w:noProof/>
        </w:rPr>
        <w:tab/>
      </w:r>
      <w:r w:rsidR="00DC7F89">
        <w:rPr>
          <w:noProof/>
        </w:rPr>
        <w:fldChar w:fldCharType="begin"/>
      </w:r>
      <w:r>
        <w:rPr>
          <w:noProof/>
        </w:rPr>
        <w:instrText xml:space="preserve"> PAGEREF _Toc349314292 \h </w:instrText>
      </w:r>
      <w:r w:rsidR="00DC7F89">
        <w:rPr>
          <w:noProof/>
        </w:rPr>
      </w:r>
      <w:r w:rsidR="00DC7F89">
        <w:rPr>
          <w:noProof/>
        </w:rPr>
        <w:fldChar w:fldCharType="separate"/>
      </w:r>
      <w:r>
        <w:rPr>
          <w:noProof/>
        </w:rPr>
        <w:t>12</w:t>
      </w:r>
      <w:r w:rsidR="00DC7F89">
        <w:rPr>
          <w:noProof/>
        </w:rPr>
        <w:fldChar w:fldCharType="end"/>
      </w:r>
    </w:p>
    <w:p w:rsidR="00952C60" w:rsidRDefault="00952C60">
      <w:pPr>
        <w:pStyle w:val="TM1"/>
        <w:tabs>
          <w:tab w:val="left" w:pos="600"/>
          <w:tab w:val="right" w:leader="dot" w:pos="9060"/>
        </w:tabs>
        <w:rPr>
          <w:rFonts w:eastAsiaTheme="minorEastAsia" w:cstheme="minorBidi"/>
          <w:b w:val="0"/>
          <w:bCs w:val="0"/>
          <w:i w:val="0"/>
          <w:iCs w:val="0"/>
          <w:noProof/>
          <w:sz w:val="22"/>
          <w:szCs w:val="22"/>
        </w:rPr>
      </w:pPr>
      <w:r>
        <w:rPr>
          <w:noProof/>
        </w:rPr>
        <w:t>8.</w:t>
      </w:r>
      <w:r>
        <w:rPr>
          <w:rFonts w:eastAsiaTheme="minorEastAsia" w:cstheme="minorBidi"/>
          <w:b w:val="0"/>
          <w:bCs w:val="0"/>
          <w:i w:val="0"/>
          <w:iCs w:val="0"/>
          <w:noProof/>
          <w:sz w:val="22"/>
          <w:szCs w:val="22"/>
        </w:rPr>
        <w:tab/>
      </w:r>
      <w:r>
        <w:rPr>
          <w:noProof/>
        </w:rPr>
        <w:t>Les zones</w:t>
      </w:r>
      <w:r>
        <w:rPr>
          <w:noProof/>
        </w:rPr>
        <w:tab/>
      </w:r>
      <w:r w:rsidR="00DC7F89">
        <w:rPr>
          <w:noProof/>
        </w:rPr>
        <w:fldChar w:fldCharType="begin"/>
      </w:r>
      <w:r>
        <w:rPr>
          <w:noProof/>
        </w:rPr>
        <w:instrText xml:space="preserve"> PAGEREF _Toc349314293 \h </w:instrText>
      </w:r>
      <w:r w:rsidR="00DC7F89">
        <w:rPr>
          <w:noProof/>
        </w:rPr>
      </w:r>
      <w:r w:rsidR="00DC7F89">
        <w:rPr>
          <w:noProof/>
        </w:rPr>
        <w:fldChar w:fldCharType="separate"/>
      </w:r>
      <w:r>
        <w:rPr>
          <w:noProof/>
        </w:rPr>
        <w:t>13</w:t>
      </w:r>
      <w:r w:rsidR="00DC7F89">
        <w:rPr>
          <w:noProof/>
        </w:rPr>
        <w:fldChar w:fldCharType="end"/>
      </w:r>
    </w:p>
    <w:p w:rsidR="00952C60" w:rsidRDefault="00952C60">
      <w:pPr>
        <w:pStyle w:val="TM1"/>
        <w:tabs>
          <w:tab w:val="left" w:pos="600"/>
          <w:tab w:val="right" w:leader="dot" w:pos="9060"/>
        </w:tabs>
        <w:rPr>
          <w:rFonts w:eastAsiaTheme="minorEastAsia" w:cstheme="minorBidi"/>
          <w:b w:val="0"/>
          <w:bCs w:val="0"/>
          <w:i w:val="0"/>
          <w:iCs w:val="0"/>
          <w:noProof/>
          <w:sz w:val="22"/>
          <w:szCs w:val="22"/>
        </w:rPr>
      </w:pPr>
      <w:r>
        <w:rPr>
          <w:noProof/>
        </w:rPr>
        <w:t>9.</w:t>
      </w:r>
      <w:r>
        <w:rPr>
          <w:rFonts w:eastAsiaTheme="minorEastAsia" w:cstheme="minorBidi"/>
          <w:b w:val="0"/>
          <w:bCs w:val="0"/>
          <w:i w:val="0"/>
          <w:iCs w:val="0"/>
          <w:noProof/>
          <w:sz w:val="22"/>
          <w:szCs w:val="22"/>
        </w:rPr>
        <w:tab/>
      </w:r>
      <w:r>
        <w:rPr>
          <w:noProof/>
        </w:rPr>
        <w:t>Les types d’équipements</w:t>
      </w:r>
      <w:r>
        <w:rPr>
          <w:noProof/>
        </w:rPr>
        <w:tab/>
      </w:r>
      <w:r w:rsidR="00DC7F89">
        <w:rPr>
          <w:noProof/>
        </w:rPr>
        <w:fldChar w:fldCharType="begin"/>
      </w:r>
      <w:r>
        <w:rPr>
          <w:noProof/>
        </w:rPr>
        <w:instrText xml:space="preserve"> PAGEREF _Toc349314294 \h </w:instrText>
      </w:r>
      <w:r w:rsidR="00DC7F89">
        <w:rPr>
          <w:noProof/>
        </w:rPr>
      </w:r>
      <w:r w:rsidR="00DC7F89">
        <w:rPr>
          <w:noProof/>
        </w:rPr>
        <w:fldChar w:fldCharType="separate"/>
      </w:r>
      <w:r>
        <w:rPr>
          <w:noProof/>
        </w:rPr>
        <w:t>15</w:t>
      </w:r>
      <w:r w:rsidR="00DC7F89">
        <w:rPr>
          <w:noProof/>
        </w:rPr>
        <w:fldChar w:fldCharType="end"/>
      </w:r>
    </w:p>
    <w:p w:rsidR="00952C60" w:rsidRDefault="00952C60">
      <w:pPr>
        <w:pStyle w:val="TM1"/>
        <w:tabs>
          <w:tab w:val="left" w:pos="600"/>
          <w:tab w:val="right" w:leader="dot" w:pos="9060"/>
        </w:tabs>
        <w:rPr>
          <w:rFonts w:eastAsiaTheme="minorEastAsia" w:cstheme="minorBidi"/>
          <w:b w:val="0"/>
          <w:bCs w:val="0"/>
          <w:i w:val="0"/>
          <w:iCs w:val="0"/>
          <w:noProof/>
          <w:sz w:val="22"/>
          <w:szCs w:val="22"/>
        </w:rPr>
      </w:pPr>
      <w:r>
        <w:rPr>
          <w:noProof/>
        </w:rPr>
        <w:t>10.</w:t>
      </w:r>
      <w:r>
        <w:rPr>
          <w:rFonts w:eastAsiaTheme="minorEastAsia" w:cstheme="minorBidi"/>
          <w:b w:val="0"/>
          <w:bCs w:val="0"/>
          <w:i w:val="0"/>
          <w:iCs w:val="0"/>
          <w:noProof/>
          <w:sz w:val="22"/>
          <w:szCs w:val="22"/>
        </w:rPr>
        <w:tab/>
      </w:r>
      <w:r>
        <w:rPr>
          <w:noProof/>
        </w:rPr>
        <w:t>Organisation des données</w:t>
      </w:r>
      <w:r>
        <w:rPr>
          <w:noProof/>
        </w:rPr>
        <w:tab/>
      </w:r>
      <w:r w:rsidR="00DC7F89">
        <w:rPr>
          <w:noProof/>
        </w:rPr>
        <w:fldChar w:fldCharType="begin"/>
      </w:r>
      <w:r>
        <w:rPr>
          <w:noProof/>
        </w:rPr>
        <w:instrText xml:space="preserve"> PAGEREF _Toc349314295 \h </w:instrText>
      </w:r>
      <w:r w:rsidR="00DC7F89">
        <w:rPr>
          <w:noProof/>
        </w:rPr>
      </w:r>
      <w:r w:rsidR="00DC7F89">
        <w:rPr>
          <w:noProof/>
        </w:rPr>
        <w:fldChar w:fldCharType="separate"/>
      </w:r>
      <w:r>
        <w:rPr>
          <w:noProof/>
        </w:rPr>
        <w:t>17</w:t>
      </w:r>
      <w:r w:rsidR="00DC7F89">
        <w:rPr>
          <w:noProof/>
        </w:rPr>
        <w:fldChar w:fldCharType="end"/>
      </w:r>
    </w:p>
    <w:p w:rsidR="00952C60" w:rsidRDefault="00952C60">
      <w:pPr>
        <w:pStyle w:val="TM1"/>
        <w:tabs>
          <w:tab w:val="left" w:pos="600"/>
          <w:tab w:val="right" w:leader="dot" w:pos="9060"/>
        </w:tabs>
        <w:rPr>
          <w:rFonts w:eastAsiaTheme="minorEastAsia" w:cstheme="minorBidi"/>
          <w:b w:val="0"/>
          <w:bCs w:val="0"/>
          <w:i w:val="0"/>
          <w:iCs w:val="0"/>
          <w:noProof/>
          <w:sz w:val="22"/>
          <w:szCs w:val="22"/>
        </w:rPr>
      </w:pPr>
      <w:r>
        <w:rPr>
          <w:noProof/>
        </w:rPr>
        <w:t>11.</w:t>
      </w:r>
      <w:r>
        <w:rPr>
          <w:rFonts w:eastAsiaTheme="minorEastAsia" w:cstheme="minorBidi"/>
          <w:b w:val="0"/>
          <w:bCs w:val="0"/>
          <w:i w:val="0"/>
          <w:iCs w:val="0"/>
          <w:noProof/>
          <w:sz w:val="22"/>
          <w:szCs w:val="22"/>
        </w:rPr>
        <w:tab/>
      </w:r>
      <w:r>
        <w:rPr>
          <w:noProof/>
        </w:rPr>
        <w:t>Logs</w:t>
      </w:r>
      <w:r>
        <w:rPr>
          <w:noProof/>
        </w:rPr>
        <w:tab/>
      </w:r>
      <w:r w:rsidR="00DC7F89">
        <w:rPr>
          <w:noProof/>
        </w:rPr>
        <w:fldChar w:fldCharType="begin"/>
      </w:r>
      <w:r>
        <w:rPr>
          <w:noProof/>
        </w:rPr>
        <w:instrText xml:space="preserve"> PAGEREF _Toc349314296 \h </w:instrText>
      </w:r>
      <w:r w:rsidR="00DC7F89">
        <w:rPr>
          <w:noProof/>
        </w:rPr>
      </w:r>
      <w:r w:rsidR="00DC7F89">
        <w:rPr>
          <w:noProof/>
        </w:rPr>
        <w:fldChar w:fldCharType="separate"/>
      </w:r>
      <w:r>
        <w:rPr>
          <w:noProof/>
        </w:rPr>
        <w:t>22</w:t>
      </w:r>
      <w:r w:rsidR="00DC7F89">
        <w:rPr>
          <w:noProof/>
        </w:rPr>
        <w:fldChar w:fldCharType="end"/>
      </w:r>
    </w:p>
    <w:p w:rsidR="00952C60" w:rsidRDefault="00952C60">
      <w:pPr>
        <w:pStyle w:val="TM1"/>
        <w:tabs>
          <w:tab w:val="left" w:pos="600"/>
          <w:tab w:val="right" w:leader="dot" w:pos="9060"/>
        </w:tabs>
        <w:rPr>
          <w:rFonts w:eastAsiaTheme="minorEastAsia" w:cstheme="minorBidi"/>
          <w:b w:val="0"/>
          <w:bCs w:val="0"/>
          <w:i w:val="0"/>
          <w:iCs w:val="0"/>
          <w:noProof/>
          <w:sz w:val="22"/>
          <w:szCs w:val="22"/>
        </w:rPr>
      </w:pPr>
      <w:r>
        <w:rPr>
          <w:noProof/>
        </w:rPr>
        <w:t>12.</w:t>
      </w:r>
      <w:r>
        <w:rPr>
          <w:rFonts w:eastAsiaTheme="minorEastAsia" w:cstheme="minorBidi"/>
          <w:b w:val="0"/>
          <w:bCs w:val="0"/>
          <w:i w:val="0"/>
          <w:iCs w:val="0"/>
          <w:noProof/>
          <w:sz w:val="22"/>
          <w:szCs w:val="22"/>
        </w:rPr>
        <w:tab/>
      </w:r>
      <w:r>
        <w:rPr>
          <w:noProof/>
        </w:rPr>
        <w:t>Services divers</w:t>
      </w:r>
      <w:r>
        <w:rPr>
          <w:noProof/>
        </w:rPr>
        <w:tab/>
      </w:r>
      <w:r w:rsidR="00DC7F89">
        <w:rPr>
          <w:noProof/>
        </w:rPr>
        <w:fldChar w:fldCharType="begin"/>
      </w:r>
      <w:r>
        <w:rPr>
          <w:noProof/>
        </w:rPr>
        <w:instrText xml:space="preserve"> PAGEREF _Toc349314297 \h </w:instrText>
      </w:r>
      <w:r w:rsidR="00DC7F89">
        <w:rPr>
          <w:noProof/>
        </w:rPr>
      </w:r>
      <w:r w:rsidR="00DC7F89">
        <w:rPr>
          <w:noProof/>
        </w:rPr>
        <w:fldChar w:fldCharType="separate"/>
      </w:r>
      <w:r>
        <w:rPr>
          <w:noProof/>
        </w:rPr>
        <w:t>23</w:t>
      </w:r>
      <w:r w:rsidR="00DC7F89">
        <w:rPr>
          <w:noProof/>
        </w:rPr>
        <w:fldChar w:fldCharType="end"/>
      </w:r>
    </w:p>
    <w:p w:rsidR="00952C60" w:rsidRDefault="00952C60">
      <w:pPr>
        <w:pStyle w:val="TM1"/>
        <w:tabs>
          <w:tab w:val="left" w:pos="600"/>
          <w:tab w:val="right" w:leader="dot" w:pos="9060"/>
        </w:tabs>
        <w:rPr>
          <w:rFonts w:eastAsiaTheme="minorEastAsia" w:cstheme="minorBidi"/>
          <w:b w:val="0"/>
          <w:bCs w:val="0"/>
          <w:i w:val="0"/>
          <w:iCs w:val="0"/>
          <w:noProof/>
          <w:sz w:val="22"/>
          <w:szCs w:val="22"/>
        </w:rPr>
      </w:pPr>
      <w:r w:rsidRPr="00CB2E7C">
        <w:rPr>
          <w:noProof/>
        </w:rPr>
        <w:t>13.</w:t>
      </w:r>
      <w:r>
        <w:rPr>
          <w:rFonts w:eastAsiaTheme="minorEastAsia" w:cstheme="minorBidi"/>
          <w:b w:val="0"/>
          <w:bCs w:val="0"/>
          <w:i w:val="0"/>
          <w:iCs w:val="0"/>
          <w:noProof/>
          <w:sz w:val="22"/>
          <w:szCs w:val="22"/>
        </w:rPr>
        <w:tab/>
      </w:r>
      <w:r w:rsidRPr="00CB2E7C">
        <w:rPr>
          <w:noProof/>
        </w:rPr>
        <w:t>Supervision</w:t>
      </w:r>
      <w:r>
        <w:rPr>
          <w:noProof/>
        </w:rPr>
        <w:tab/>
      </w:r>
      <w:r w:rsidR="00DC7F89">
        <w:rPr>
          <w:noProof/>
        </w:rPr>
        <w:fldChar w:fldCharType="begin"/>
      </w:r>
      <w:r>
        <w:rPr>
          <w:noProof/>
        </w:rPr>
        <w:instrText xml:space="preserve"> PAGEREF _Toc349314298 \h </w:instrText>
      </w:r>
      <w:r w:rsidR="00DC7F89">
        <w:rPr>
          <w:noProof/>
        </w:rPr>
      </w:r>
      <w:r w:rsidR="00DC7F89">
        <w:rPr>
          <w:noProof/>
        </w:rPr>
        <w:fldChar w:fldCharType="separate"/>
      </w:r>
      <w:r>
        <w:rPr>
          <w:noProof/>
        </w:rPr>
        <w:t>24</w:t>
      </w:r>
      <w:r w:rsidR="00DC7F89">
        <w:rPr>
          <w:noProof/>
        </w:rPr>
        <w:fldChar w:fldCharType="end"/>
      </w:r>
    </w:p>
    <w:p w:rsidR="00952C60" w:rsidRDefault="00952C60">
      <w:pPr>
        <w:pStyle w:val="TM1"/>
        <w:tabs>
          <w:tab w:val="left" w:pos="600"/>
          <w:tab w:val="right" w:leader="dot" w:pos="9060"/>
        </w:tabs>
        <w:rPr>
          <w:rFonts w:eastAsiaTheme="minorEastAsia" w:cstheme="minorBidi"/>
          <w:b w:val="0"/>
          <w:bCs w:val="0"/>
          <w:i w:val="0"/>
          <w:iCs w:val="0"/>
          <w:noProof/>
          <w:sz w:val="22"/>
          <w:szCs w:val="22"/>
        </w:rPr>
      </w:pPr>
      <w:r w:rsidRPr="00CB2E7C">
        <w:rPr>
          <w:noProof/>
        </w:rPr>
        <w:t>14.</w:t>
      </w:r>
      <w:r>
        <w:rPr>
          <w:rFonts w:eastAsiaTheme="minorEastAsia" w:cstheme="minorBidi"/>
          <w:b w:val="0"/>
          <w:bCs w:val="0"/>
          <w:i w:val="0"/>
          <w:iCs w:val="0"/>
          <w:noProof/>
          <w:sz w:val="22"/>
          <w:szCs w:val="22"/>
        </w:rPr>
        <w:tab/>
      </w:r>
      <w:r w:rsidRPr="00CB2E7C">
        <w:rPr>
          <w:noProof/>
        </w:rPr>
        <w:t>Réseau</w:t>
      </w:r>
      <w:r>
        <w:rPr>
          <w:noProof/>
        </w:rPr>
        <w:tab/>
      </w:r>
      <w:r w:rsidR="00DC7F89">
        <w:rPr>
          <w:noProof/>
        </w:rPr>
        <w:fldChar w:fldCharType="begin"/>
      </w:r>
      <w:r>
        <w:rPr>
          <w:noProof/>
        </w:rPr>
        <w:instrText xml:space="preserve"> PAGEREF _Toc349314299 \h </w:instrText>
      </w:r>
      <w:r w:rsidR="00DC7F89">
        <w:rPr>
          <w:noProof/>
        </w:rPr>
      </w:r>
      <w:r w:rsidR="00DC7F89">
        <w:rPr>
          <w:noProof/>
        </w:rPr>
        <w:fldChar w:fldCharType="separate"/>
      </w:r>
      <w:r>
        <w:rPr>
          <w:noProof/>
        </w:rPr>
        <w:t>25</w:t>
      </w:r>
      <w:r w:rsidR="00DC7F89">
        <w:rPr>
          <w:noProof/>
        </w:rPr>
        <w:fldChar w:fldCharType="end"/>
      </w:r>
    </w:p>
    <w:p w:rsidR="00952C60" w:rsidRDefault="00952C60">
      <w:pPr>
        <w:pStyle w:val="TM1"/>
        <w:tabs>
          <w:tab w:val="left" w:pos="600"/>
          <w:tab w:val="right" w:leader="dot" w:pos="9060"/>
        </w:tabs>
        <w:rPr>
          <w:rFonts w:eastAsiaTheme="minorEastAsia" w:cstheme="minorBidi"/>
          <w:b w:val="0"/>
          <w:bCs w:val="0"/>
          <w:i w:val="0"/>
          <w:iCs w:val="0"/>
          <w:noProof/>
          <w:sz w:val="22"/>
          <w:szCs w:val="22"/>
        </w:rPr>
      </w:pPr>
      <w:r w:rsidRPr="00CB2E7C">
        <w:rPr>
          <w:noProof/>
        </w:rPr>
        <w:t>15.</w:t>
      </w:r>
      <w:r>
        <w:rPr>
          <w:rFonts w:eastAsiaTheme="minorEastAsia" w:cstheme="minorBidi"/>
          <w:b w:val="0"/>
          <w:bCs w:val="0"/>
          <w:i w:val="0"/>
          <w:iCs w:val="0"/>
          <w:noProof/>
          <w:sz w:val="22"/>
          <w:szCs w:val="22"/>
        </w:rPr>
        <w:tab/>
      </w:r>
      <w:r w:rsidRPr="00CB2E7C">
        <w:rPr>
          <w:noProof/>
        </w:rPr>
        <w:t>Load Balancing</w:t>
      </w:r>
      <w:r>
        <w:rPr>
          <w:noProof/>
        </w:rPr>
        <w:tab/>
      </w:r>
      <w:r w:rsidR="00DC7F89">
        <w:rPr>
          <w:noProof/>
        </w:rPr>
        <w:fldChar w:fldCharType="begin"/>
      </w:r>
      <w:r>
        <w:rPr>
          <w:noProof/>
        </w:rPr>
        <w:instrText xml:space="preserve"> PAGEREF _Toc349314300 \h </w:instrText>
      </w:r>
      <w:r w:rsidR="00DC7F89">
        <w:rPr>
          <w:noProof/>
        </w:rPr>
      </w:r>
      <w:r w:rsidR="00DC7F89">
        <w:rPr>
          <w:noProof/>
        </w:rPr>
        <w:fldChar w:fldCharType="separate"/>
      </w:r>
      <w:r>
        <w:rPr>
          <w:noProof/>
        </w:rPr>
        <w:t>27</w:t>
      </w:r>
      <w:r w:rsidR="00DC7F89">
        <w:rPr>
          <w:noProof/>
        </w:rPr>
        <w:fldChar w:fldCharType="end"/>
      </w:r>
    </w:p>
    <w:p w:rsidR="00952C60" w:rsidRDefault="00952C60">
      <w:pPr>
        <w:pStyle w:val="TM1"/>
        <w:tabs>
          <w:tab w:val="left" w:pos="600"/>
          <w:tab w:val="right" w:leader="dot" w:pos="9060"/>
        </w:tabs>
        <w:rPr>
          <w:rFonts w:eastAsiaTheme="minorEastAsia" w:cstheme="minorBidi"/>
          <w:b w:val="0"/>
          <w:bCs w:val="0"/>
          <w:i w:val="0"/>
          <w:iCs w:val="0"/>
          <w:noProof/>
          <w:sz w:val="22"/>
          <w:szCs w:val="22"/>
        </w:rPr>
      </w:pPr>
      <w:r w:rsidRPr="00CB2E7C">
        <w:rPr>
          <w:noProof/>
        </w:rPr>
        <w:t>16.</w:t>
      </w:r>
      <w:r>
        <w:rPr>
          <w:rFonts w:eastAsiaTheme="minorEastAsia" w:cstheme="minorBidi"/>
          <w:b w:val="0"/>
          <w:bCs w:val="0"/>
          <w:i w:val="0"/>
          <w:iCs w:val="0"/>
          <w:noProof/>
          <w:sz w:val="22"/>
          <w:szCs w:val="22"/>
        </w:rPr>
        <w:tab/>
      </w:r>
      <w:r w:rsidRPr="00CB2E7C">
        <w:rPr>
          <w:noProof/>
        </w:rPr>
        <w:t>Sécurité</w:t>
      </w:r>
      <w:r>
        <w:rPr>
          <w:noProof/>
        </w:rPr>
        <w:tab/>
      </w:r>
      <w:r w:rsidR="00DC7F89">
        <w:rPr>
          <w:noProof/>
        </w:rPr>
        <w:fldChar w:fldCharType="begin"/>
      </w:r>
      <w:r>
        <w:rPr>
          <w:noProof/>
        </w:rPr>
        <w:instrText xml:space="preserve"> PAGEREF _Toc349314301 \h </w:instrText>
      </w:r>
      <w:r w:rsidR="00DC7F89">
        <w:rPr>
          <w:noProof/>
        </w:rPr>
      </w:r>
      <w:r w:rsidR="00DC7F89">
        <w:rPr>
          <w:noProof/>
        </w:rPr>
        <w:fldChar w:fldCharType="separate"/>
      </w:r>
      <w:r>
        <w:rPr>
          <w:noProof/>
        </w:rPr>
        <w:t>28</w:t>
      </w:r>
      <w:r w:rsidR="00DC7F89">
        <w:rPr>
          <w:noProof/>
        </w:rPr>
        <w:fldChar w:fldCharType="end"/>
      </w:r>
    </w:p>
    <w:p w:rsidR="00952C60" w:rsidRDefault="00952C60">
      <w:pPr>
        <w:pStyle w:val="TM1"/>
        <w:tabs>
          <w:tab w:val="left" w:pos="600"/>
          <w:tab w:val="right" w:leader="dot" w:pos="9060"/>
        </w:tabs>
        <w:rPr>
          <w:rFonts w:eastAsiaTheme="minorEastAsia" w:cstheme="minorBidi"/>
          <w:b w:val="0"/>
          <w:bCs w:val="0"/>
          <w:i w:val="0"/>
          <w:iCs w:val="0"/>
          <w:noProof/>
          <w:sz w:val="22"/>
          <w:szCs w:val="22"/>
        </w:rPr>
      </w:pPr>
      <w:r w:rsidRPr="00CB2E7C">
        <w:rPr>
          <w:noProof/>
        </w:rPr>
        <w:t>17.</w:t>
      </w:r>
      <w:r>
        <w:rPr>
          <w:rFonts w:eastAsiaTheme="minorEastAsia" w:cstheme="minorBidi"/>
          <w:b w:val="0"/>
          <w:bCs w:val="0"/>
          <w:i w:val="0"/>
          <w:iCs w:val="0"/>
          <w:noProof/>
          <w:sz w:val="22"/>
          <w:szCs w:val="22"/>
        </w:rPr>
        <w:tab/>
      </w:r>
      <w:r w:rsidRPr="00CB2E7C">
        <w:rPr>
          <w:noProof/>
        </w:rPr>
        <w:t>Backup</w:t>
      </w:r>
      <w:r>
        <w:rPr>
          <w:noProof/>
        </w:rPr>
        <w:tab/>
      </w:r>
      <w:r w:rsidR="00DC7F89">
        <w:rPr>
          <w:noProof/>
        </w:rPr>
        <w:fldChar w:fldCharType="begin"/>
      </w:r>
      <w:r>
        <w:rPr>
          <w:noProof/>
        </w:rPr>
        <w:instrText xml:space="preserve"> PAGEREF _Toc349314302 \h </w:instrText>
      </w:r>
      <w:r w:rsidR="00DC7F89">
        <w:rPr>
          <w:noProof/>
        </w:rPr>
      </w:r>
      <w:r w:rsidR="00DC7F89">
        <w:rPr>
          <w:noProof/>
        </w:rPr>
        <w:fldChar w:fldCharType="separate"/>
      </w:r>
      <w:r>
        <w:rPr>
          <w:noProof/>
        </w:rPr>
        <w:t>29</w:t>
      </w:r>
      <w:r w:rsidR="00DC7F89">
        <w:rPr>
          <w:noProof/>
        </w:rPr>
        <w:fldChar w:fldCharType="end"/>
      </w:r>
    </w:p>
    <w:p w:rsidR="00952C60" w:rsidRDefault="00952C60">
      <w:pPr>
        <w:pStyle w:val="TM1"/>
        <w:tabs>
          <w:tab w:val="left" w:pos="600"/>
          <w:tab w:val="right" w:leader="dot" w:pos="9060"/>
        </w:tabs>
        <w:rPr>
          <w:rFonts w:eastAsiaTheme="minorEastAsia" w:cstheme="minorBidi"/>
          <w:b w:val="0"/>
          <w:bCs w:val="0"/>
          <w:i w:val="0"/>
          <w:iCs w:val="0"/>
          <w:noProof/>
          <w:sz w:val="22"/>
          <w:szCs w:val="22"/>
        </w:rPr>
      </w:pPr>
      <w:r w:rsidRPr="00CB2E7C">
        <w:rPr>
          <w:noProof/>
        </w:rPr>
        <w:t>18.</w:t>
      </w:r>
      <w:r>
        <w:rPr>
          <w:rFonts w:eastAsiaTheme="minorEastAsia" w:cstheme="minorBidi"/>
          <w:b w:val="0"/>
          <w:bCs w:val="0"/>
          <w:i w:val="0"/>
          <w:iCs w:val="0"/>
          <w:noProof/>
          <w:sz w:val="22"/>
          <w:szCs w:val="22"/>
        </w:rPr>
        <w:tab/>
      </w:r>
      <w:r w:rsidRPr="00CB2E7C">
        <w:rPr>
          <w:noProof/>
        </w:rPr>
        <w:t>VIPs et Ips de service</w:t>
      </w:r>
      <w:r>
        <w:rPr>
          <w:noProof/>
        </w:rPr>
        <w:tab/>
      </w:r>
      <w:r w:rsidR="00DC7F89">
        <w:rPr>
          <w:noProof/>
        </w:rPr>
        <w:fldChar w:fldCharType="begin"/>
      </w:r>
      <w:r>
        <w:rPr>
          <w:noProof/>
        </w:rPr>
        <w:instrText xml:space="preserve"> PAGEREF _Toc349314303 \h </w:instrText>
      </w:r>
      <w:r w:rsidR="00DC7F89">
        <w:rPr>
          <w:noProof/>
        </w:rPr>
      </w:r>
      <w:r w:rsidR="00DC7F89">
        <w:rPr>
          <w:noProof/>
        </w:rPr>
        <w:fldChar w:fldCharType="separate"/>
      </w:r>
      <w:r>
        <w:rPr>
          <w:noProof/>
        </w:rPr>
        <w:t>30</w:t>
      </w:r>
      <w:r w:rsidR="00DC7F89">
        <w:rPr>
          <w:noProof/>
        </w:rPr>
        <w:fldChar w:fldCharType="end"/>
      </w:r>
    </w:p>
    <w:p w:rsidR="00952C60" w:rsidRDefault="00952C60">
      <w:pPr>
        <w:pStyle w:val="TM1"/>
        <w:tabs>
          <w:tab w:val="left" w:pos="600"/>
          <w:tab w:val="right" w:leader="dot" w:pos="9060"/>
        </w:tabs>
        <w:rPr>
          <w:rFonts w:eastAsiaTheme="minorEastAsia" w:cstheme="minorBidi"/>
          <w:b w:val="0"/>
          <w:bCs w:val="0"/>
          <w:i w:val="0"/>
          <w:iCs w:val="0"/>
          <w:noProof/>
          <w:sz w:val="22"/>
          <w:szCs w:val="22"/>
        </w:rPr>
      </w:pPr>
      <w:r>
        <w:rPr>
          <w:noProof/>
        </w:rPr>
        <w:t>19.</w:t>
      </w:r>
      <w:r>
        <w:rPr>
          <w:rFonts w:eastAsiaTheme="minorEastAsia" w:cstheme="minorBidi"/>
          <w:b w:val="0"/>
          <w:bCs w:val="0"/>
          <w:i w:val="0"/>
          <w:iCs w:val="0"/>
          <w:noProof/>
          <w:sz w:val="22"/>
          <w:szCs w:val="22"/>
        </w:rPr>
        <w:tab/>
      </w:r>
      <w:r>
        <w:rPr>
          <w:noProof/>
        </w:rPr>
        <w:t>Bascules</w:t>
      </w:r>
      <w:r>
        <w:rPr>
          <w:noProof/>
        </w:rPr>
        <w:tab/>
      </w:r>
      <w:r w:rsidR="00DC7F89">
        <w:rPr>
          <w:noProof/>
        </w:rPr>
        <w:fldChar w:fldCharType="begin"/>
      </w:r>
      <w:r>
        <w:rPr>
          <w:noProof/>
        </w:rPr>
        <w:instrText xml:space="preserve"> PAGEREF _Toc349314304 \h </w:instrText>
      </w:r>
      <w:r w:rsidR="00DC7F89">
        <w:rPr>
          <w:noProof/>
        </w:rPr>
      </w:r>
      <w:r w:rsidR="00DC7F89">
        <w:rPr>
          <w:noProof/>
        </w:rPr>
        <w:fldChar w:fldCharType="separate"/>
      </w:r>
      <w:r>
        <w:rPr>
          <w:noProof/>
        </w:rPr>
        <w:t>32</w:t>
      </w:r>
      <w:r w:rsidR="00DC7F89">
        <w:rPr>
          <w:noProof/>
        </w:rPr>
        <w:fldChar w:fldCharType="end"/>
      </w:r>
    </w:p>
    <w:p w:rsidR="00952C60" w:rsidRDefault="00952C60">
      <w:pPr>
        <w:pStyle w:val="TM1"/>
        <w:tabs>
          <w:tab w:val="left" w:pos="600"/>
          <w:tab w:val="right" w:leader="dot" w:pos="9060"/>
        </w:tabs>
        <w:rPr>
          <w:rFonts w:eastAsiaTheme="minorEastAsia" w:cstheme="minorBidi"/>
          <w:b w:val="0"/>
          <w:bCs w:val="0"/>
          <w:i w:val="0"/>
          <w:iCs w:val="0"/>
          <w:noProof/>
          <w:sz w:val="22"/>
          <w:szCs w:val="22"/>
        </w:rPr>
      </w:pPr>
      <w:r>
        <w:rPr>
          <w:noProof/>
        </w:rPr>
        <w:t>20.</w:t>
      </w:r>
      <w:r>
        <w:rPr>
          <w:rFonts w:eastAsiaTheme="minorEastAsia" w:cstheme="minorBidi"/>
          <w:b w:val="0"/>
          <w:bCs w:val="0"/>
          <w:i w:val="0"/>
          <w:iCs w:val="0"/>
          <w:noProof/>
          <w:sz w:val="22"/>
          <w:szCs w:val="22"/>
        </w:rPr>
        <w:tab/>
      </w:r>
      <w:r>
        <w:rPr>
          <w:noProof/>
        </w:rPr>
        <w:t>Stockage des données sur NetApp</w:t>
      </w:r>
      <w:r>
        <w:rPr>
          <w:noProof/>
        </w:rPr>
        <w:tab/>
      </w:r>
      <w:r w:rsidR="00DC7F89">
        <w:rPr>
          <w:noProof/>
        </w:rPr>
        <w:fldChar w:fldCharType="begin"/>
      </w:r>
      <w:r>
        <w:rPr>
          <w:noProof/>
        </w:rPr>
        <w:instrText xml:space="preserve"> PAGEREF _Toc349314305 \h </w:instrText>
      </w:r>
      <w:r w:rsidR="00DC7F89">
        <w:rPr>
          <w:noProof/>
        </w:rPr>
      </w:r>
      <w:r w:rsidR="00DC7F89">
        <w:rPr>
          <w:noProof/>
        </w:rPr>
        <w:fldChar w:fldCharType="separate"/>
      </w:r>
      <w:r>
        <w:rPr>
          <w:noProof/>
        </w:rPr>
        <w:t>34</w:t>
      </w:r>
      <w:r w:rsidR="00DC7F89">
        <w:rPr>
          <w:noProof/>
        </w:rPr>
        <w:fldChar w:fldCharType="end"/>
      </w:r>
    </w:p>
    <w:p w:rsidR="008811E6" w:rsidRPr="00386F11" w:rsidRDefault="00DC7F89" w:rsidP="00D823A7">
      <w:pPr>
        <w:ind w:right="340"/>
        <w:jc w:val="left"/>
        <w:rPr>
          <w:rFonts w:asciiTheme="minorHAnsi" w:hAnsiTheme="minorHAnsi"/>
        </w:rPr>
      </w:pPr>
      <w:r>
        <w:rPr>
          <w:rFonts w:asciiTheme="minorHAnsi" w:hAnsiTheme="minorHAnsi"/>
          <w:b/>
          <w:bCs/>
          <w:caps/>
          <w:sz w:val="24"/>
        </w:rPr>
        <w:fldChar w:fldCharType="end"/>
      </w:r>
    </w:p>
    <w:p w:rsidR="008811E6" w:rsidRDefault="008811E6" w:rsidP="00EB06C2">
      <w:pPr>
        <w:ind w:right="340"/>
        <w:rPr>
          <w:rFonts w:asciiTheme="minorHAnsi" w:hAnsiTheme="minorHAnsi"/>
        </w:rPr>
      </w:pPr>
    </w:p>
    <w:p w:rsidR="00125CB7" w:rsidRPr="00386F11" w:rsidRDefault="00125CB7" w:rsidP="00EB06C2">
      <w:pPr>
        <w:ind w:right="340"/>
        <w:rPr>
          <w:rFonts w:asciiTheme="minorHAnsi" w:hAnsiTheme="minorHAnsi"/>
        </w:rPr>
      </w:pPr>
    </w:p>
    <w:tbl>
      <w:tblPr>
        <w:tblStyle w:val="Grilledutableau"/>
        <w:tblW w:w="0" w:type="auto"/>
        <w:tblLook w:val="04A0"/>
      </w:tblPr>
      <w:tblGrid>
        <w:gridCol w:w="1275"/>
        <w:gridCol w:w="1335"/>
        <w:gridCol w:w="1190"/>
        <w:gridCol w:w="5486"/>
      </w:tblGrid>
      <w:tr w:rsidR="00B728FE" w:rsidRPr="00386F11" w:rsidTr="00B728FE">
        <w:tc>
          <w:tcPr>
            <w:tcW w:w="1275" w:type="dxa"/>
          </w:tcPr>
          <w:p w:rsidR="00B728FE" w:rsidRPr="00386F11" w:rsidRDefault="00EF388A" w:rsidP="00EB06C2">
            <w:pPr>
              <w:ind w:left="0" w:right="340"/>
              <w:jc w:val="left"/>
              <w:rPr>
                <w:rFonts w:asciiTheme="minorHAnsi" w:hAnsiTheme="minorHAnsi"/>
              </w:rPr>
            </w:pPr>
            <w:bookmarkStart w:id="1" w:name="_Toc196821236"/>
            <w:bookmarkStart w:id="2" w:name="_Toc197947913"/>
            <w:bookmarkStart w:id="3" w:name="_Toc197948034"/>
            <w:r w:rsidRPr="00386F11">
              <w:rPr>
                <w:rFonts w:asciiTheme="minorHAnsi" w:hAnsiTheme="minorHAnsi"/>
              </w:rPr>
              <w:br w:type="page"/>
            </w:r>
            <w:r w:rsidR="00B728FE" w:rsidRPr="00386F11">
              <w:rPr>
                <w:rFonts w:asciiTheme="minorHAnsi" w:hAnsiTheme="minorHAnsi"/>
              </w:rPr>
              <w:t>Version</w:t>
            </w:r>
          </w:p>
        </w:tc>
        <w:tc>
          <w:tcPr>
            <w:tcW w:w="1335" w:type="dxa"/>
          </w:tcPr>
          <w:p w:rsidR="00B728FE" w:rsidRPr="00386F11" w:rsidRDefault="00B728FE" w:rsidP="00EB06C2">
            <w:pPr>
              <w:ind w:left="0" w:right="340"/>
              <w:jc w:val="left"/>
              <w:rPr>
                <w:rFonts w:asciiTheme="minorHAnsi" w:hAnsiTheme="minorHAnsi"/>
              </w:rPr>
            </w:pPr>
            <w:r w:rsidRPr="00386F11">
              <w:rPr>
                <w:rFonts w:asciiTheme="minorHAnsi" w:hAnsiTheme="minorHAnsi"/>
              </w:rPr>
              <w:t>Date</w:t>
            </w:r>
          </w:p>
        </w:tc>
        <w:tc>
          <w:tcPr>
            <w:tcW w:w="1190" w:type="dxa"/>
          </w:tcPr>
          <w:p w:rsidR="00B728FE" w:rsidRPr="00386F11" w:rsidRDefault="00B728FE" w:rsidP="00EB06C2">
            <w:pPr>
              <w:ind w:left="0" w:right="340"/>
              <w:jc w:val="left"/>
              <w:rPr>
                <w:rFonts w:asciiTheme="minorHAnsi" w:hAnsiTheme="minorHAnsi"/>
              </w:rPr>
            </w:pPr>
            <w:r w:rsidRPr="00386F11">
              <w:rPr>
                <w:rFonts w:asciiTheme="minorHAnsi" w:hAnsiTheme="minorHAnsi"/>
              </w:rPr>
              <w:t>Editeur</w:t>
            </w:r>
          </w:p>
        </w:tc>
        <w:tc>
          <w:tcPr>
            <w:tcW w:w="5486" w:type="dxa"/>
          </w:tcPr>
          <w:p w:rsidR="00B728FE" w:rsidRPr="00386F11" w:rsidRDefault="00B728FE" w:rsidP="00EB06C2">
            <w:pPr>
              <w:ind w:left="0" w:right="340"/>
              <w:jc w:val="left"/>
              <w:rPr>
                <w:rFonts w:asciiTheme="minorHAnsi" w:hAnsiTheme="minorHAnsi"/>
              </w:rPr>
            </w:pPr>
            <w:r w:rsidRPr="00386F11">
              <w:rPr>
                <w:rFonts w:asciiTheme="minorHAnsi" w:hAnsiTheme="minorHAnsi"/>
              </w:rPr>
              <w:t>Commentaire</w:t>
            </w:r>
          </w:p>
        </w:tc>
      </w:tr>
      <w:tr w:rsidR="00B728FE" w:rsidRPr="00386F11" w:rsidTr="00B728FE">
        <w:tc>
          <w:tcPr>
            <w:tcW w:w="1275" w:type="dxa"/>
          </w:tcPr>
          <w:p w:rsidR="00B728FE" w:rsidRPr="00386F11" w:rsidRDefault="00B728FE" w:rsidP="00EB06C2">
            <w:pPr>
              <w:ind w:left="0" w:right="340"/>
              <w:jc w:val="left"/>
              <w:rPr>
                <w:rFonts w:asciiTheme="minorHAnsi" w:hAnsiTheme="minorHAnsi"/>
              </w:rPr>
            </w:pPr>
            <w:r w:rsidRPr="00386F11">
              <w:rPr>
                <w:rFonts w:asciiTheme="minorHAnsi" w:hAnsiTheme="minorHAnsi"/>
              </w:rPr>
              <w:t>0.1</w:t>
            </w:r>
          </w:p>
        </w:tc>
        <w:tc>
          <w:tcPr>
            <w:tcW w:w="1335" w:type="dxa"/>
          </w:tcPr>
          <w:p w:rsidR="00B728FE" w:rsidRPr="00386F11" w:rsidRDefault="008813A9" w:rsidP="008813A9">
            <w:pPr>
              <w:ind w:left="0" w:right="340"/>
              <w:jc w:val="left"/>
              <w:rPr>
                <w:rFonts w:asciiTheme="minorHAnsi" w:hAnsiTheme="minorHAnsi"/>
              </w:rPr>
            </w:pPr>
            <w:r>
              <w:rPr>
                <w:rFonts w:asciiTheme="minorHAnsi" w:hAnsiTheme="minorHAnsi"/>
              </w:rPr>
              <w:t>09</w:t>
            </w:r>
            <w:r w:rsidR="00B728FE" w:rsidRPr="00386F11">
              <w:rPr>
                <w:rFonts w:asciiTheme="minorHAnsi" w:hAnsiTheme="minorHAnsi"/>
              </w:rPr>
              <w:t>/</w:t>
            </w:r>
            <w:r>
              <w:rPr>
                <w:rFonts w:asciiTheme="minorHAnsi" w:hAnsiTheme="minorHAnsi"/>
              </w:rPr>
              <w:t>1</w:t>
            </w:r>
            <w:r w:rsidR="00B728FE" w:rsidRPr="00386F11">
              <w:rPr>
                <w:rFonts w:asciiTheme="minorHAnsi" w:hAnsiTheme="minorHAnsi"/>
              </w:rPr>
              <w:t>0/12</w:t>
            </w:r>
          </w:p>
        </w:tc>
        <w:tc>
          <w:tcPr>
            <w:tcW w:w="1190" w:type="dxa"/>
          </w:tcPr>
          <w:p w:rsidR="00B728FE" w:rsidRPr="00386F11" w:rsidRDefault="00B728FE" w:rsidP="00EB06C2">
            <w:pPr>
              <w:ind w:left="0" w:right="340"/>
              <w:jc w:val="left"/>
              <w:rPr>
                <w:rFonts w:asciiTheme="minorHAnsi" w:hAnsiTheme="minorHAnsi"/>
              </w:rPr>
            </w:pPr>
            <w:r w:rsidRPr="00386F11">
              <w:rPr>
                <w:rFonts w:asciiTheme="minorHAnsi" w:hAnsiTheme="minorHAnsi"/>
              </w:rPr>
              <w:t>CHT</w:t>
            </w:r>
          </w:p>
        </w:tc>
        <w:tc>
          <w:tcPr>
            <w:tcW w:w="5486" w:type="dxa"/>
          </w:tcPr>
          <w:p w:rsidR="00B728FE" w:rsidRPr="00386F11" w:rsidRDefault="00B728FE" w:rsidP="00EB06C2">
            <w:pPr>
              <w:ind w:left="0" w:right="340"/>
              <w:jc w:val="left"/>
              <w:rPr>
                <w:rFonts w:asciiTheme="minorHAnsi" w:hAnsiTheme="minorHAnsi"/>
              </w:rPr>
            </w:pPr>
            <w:r w:rsidRPr="00386F11">
              <w:rPr>
                <w:rFonts w:asciiTheme="minorHAnsi" w:hAnsiTheme="minorHAnsi"/>
              </w:rPr>
              <w:t>1</w:t>
            </w:r>
            <w:r w:rsidRPr="00386F11">
              <w:rPr>
                <w:rFonts w:asciiTheme="minorHAnsi" w:hAnsiTheme="minorHAnsi"/>
                <w:vertAlign w:val="superscript"/>
              </w:rPr>
              <w:t>er</w:t>
            </w:r>
            <w:r w:rsidRPr="00386F11">
              <w:rPr>
                <w:rFonts w:asciiTheme="minorHAnsi" w:hAnsiTheme="minorHAnsi"/>
              </w:rPr>
              <w:t xml:space="preserve"> version</w:t>
            </w:r>
          </w:p>
        </w:tc>
      </w:tr>
      <w:tr w:rsidR="00B728FE" w:rsidRPr="00386F11" w:rsidTr="00B728FE">
        <w:tc>
          <w:tcPr>
            <w:tcW w:w="1275" w:type="dxa"/>
          </w:tcPr>
          <w:p w:rsidR="00B728FE" w:rsidRPr="00386F11" w:rsidRDefault="00CF4A98" w:rsidP="00EB06C2">
            <w:pPr>
              <w:ind w:left="0" w:right="340"/>
              <w:jc w:val="left"/>
              <w:rPr>
                <w:rFonts w:asciiTheme="minorHAnsi" w:hAnsiTheme="minorHAnsi"/>
              </w:rPr>
            </w:pPr>
            <w:r>
              <w:rPr>
                <w:rFonts w:asciiTheme="minorHAnsi" w:hAnsiTheme="minorHAnsi"/>
              </w:rPr>
              <w:t>0.1.1</w:t>
            </w:r>
          </w:p>
        </w:tc>
        <w:tc>
          <w:tcPr>
            <w:tcW w:w="1335" w:type="dxa"/>
          </w:tcPr>
          <w:p w:rsidR="00B728FE" w:rsidRPr="00386F11" w:rsidRDefault="00CF4A98" w:rsidP="00EB06C2">
            <w:pPr>
              <w:ind w:left="0" w:right="340"/>
              <w:jc w:val="left"/>
              <w:rPr>
                <w:rFonts w:asciiTheme="minorHAnsi" w:hAnsiTheme="minorHAnsi"/>
              </w:rPr>
            </w:pPr>
            <w:r>
              <w:rPr>
                <w:rFonts w:asciiTheme="minorHAnsi" w:hAnsiTheme="minorHAnsi"/>
              </w:rPr>
              <w:t>10/10/12</w:t>
            </w:r>
          </w:p>
        </w:tc>
        <w:tc>
          <w:tcPr>
            <w:tcW w:w="1190" w:type="dxa"/>
          </w:tcPr>
          <w:p w:rsidR="00B728FE" w:rsidRPr="00386F11" w:rsidRDefault="00CF4A98" w:rsidP="00EB06C2">
            <w:pPr>
              <w:ind w:left="0" w:right="340"/>
              <w:jc w:val="left"/>
              <w:rPr>
                <w:rFonts w:asciiTheme="minorHAnsi" w:hAnsiTheme="minorHAnsi"/>
              </w:rPr>
            </w:pPr>
            <w:r>
              <w:rPr>
                <w:rFonts w:asciiTheme="minorHAnsi" w:hAnsiTheme="minorHAnsi"/>
              </w:rPr>
              <w:t>CHT</w:t>
            </w:r>
          </w:p>
        </w:tc>
        <w:tc>
          <w:tcPr>
            <w:tcW w:w="5486" w:type="dxa"/>
          </w:tcPr>
          <w:p w:rsidR="00B728FE" w:rsidRPr="00386F11" w:rsidRDefault="00CF4A98" w:rsidP="00EB06C2">
            <w:pPr>
              <w:ind w:left="0" w:right="340"/>
              <w:jc w:val="left"/>
              <w:rPr>
                <w:rFonts w:asciiTheme="minorHAnsi" w:hAnsiTheme="minorHAnsi"/>
              </w:rPr>
            </w:pPr>
            <w:r>
              <w:rPr>
                <w:rFonts w:asciiTheme="minorHAnsi" w:hAnsiTheme="minorHAnsi"/>
              </w:rPr>
              <w:t>Ajout du chapitre Backup</w:t>
            </w:r>
            <w:r w:rsidR="00161718">
              <w:rPr>
                <w:rFonts w:asciiTheme="minorHAnsi" w:hAnsiTheme="minorHAnsi"/>
              </w:rPr>
              <w:t>, modification chapitre fonctions</w:t>
            </w:r>
          </w:p>
        </w:tc>
      </w:tr>
      <w:tr w:rsidR="00B728FE" w:rsidRPr="00386F11" w:rsidTr="00B728FE">
        <w:tc>
          <w:tcPr>
            <w:tcW w:w="1275" w:type="dxa"/>
          </w:tcPr>
          <w:p w:rsidR="00B728FE" w:rsidRPr="00386F11" w:rsidRDefault="0096087B" w:rsidP="00EB06C2">
            <w:pPr>
              <w:ind w:left="0" w:right="340"/>
              <w:jc w:val="left"/>
              <w:rPr>
                <w:rFonts w:asciiTheme="minorHAnsi" w:hAnsiTheme="minorHAnsi"/>
              </w:rPr>
            </w:pPr>
            <w:r>
              <w:rPr>
                <w:rFonts w:asciiTheme="minorHAnsi" w:hAnsiTheme="minorHAnsi"/>
              </w:rPr>
              <w:t>0.2</w:t>
            </w:r>
          </w:p>
        </w:tc>
        <w:tc>
          <w:tcPr>
            <w:tcW w:w="1335" w:type="dxa"/>
          </w:tcPr>
          <w:p w:rsidR="00B728FE" w:rsidRPr="00386F11" w:rsidRDefault="0096087B" w:rsidP="00EB06C2">
            <w:pPr>
              <w:ind w:left="0" w:right="340"/>
              <w:jc w:val="left"/>
              <w:rPr>
                <w:rFonts w:asciiTheme="minorHAnsi" w:hAnsiTheme="minorHAnsi"/>
              </w:rPr>
            </w:pPr>
            <w:r>
              <w:rPr>
                <w:rFonts w:asciiTheme="minorHAnsi" w:hAnsiTheme="minorHAnsi"/>
              </w:rPr>
              <w:t>11/10/12</w:t>
            </w:r>
          </w:p>
        </w:tc>
        <w:tc>
          <w:tcPr>
            <w:tcW w:w="1190" w:type="dxa"/>
          </w:tcPr>
          <w:p w:rsidR="00B728FE" w:rsidRPr="00386F11" w:rsidRDefault="0096087B" w:rsidP="00EB06C2">
            <w:pPr>
              <w:ind w:left="0" w:right="340"/>
              <w:jc w:val="left"/>
              <w:rPr>
                <w:rFonts w:asciiTheme="minorHAnsi" w:hAnsiTheme="minorHAnsi"/>
              </w:rPr>
            </w:pPr>
            <w:r>
              <w:rPr>
                <w:rFonts w:asciiTheme="minorHAnsi" w:hAnsiTheme="minorHAnsi"/>
              </w:rPr>
              <w:t>CHT</w:t>
            </w:r>
          </w:p>
        </w:tc>
        <w:tc>
          <w:tcPr>
            <w:tcW w:w="5486" w:type="dxa"/>
          </w:tcPr>
          <w:p w:rsidR="00B728FE" w:rsidRPr="00386F11" w:rsidRDefault="0096087B" w:rsidP="00EB06C2">
            <w:pPr>
              <w:ind w:left="0" w:right="340"/>
              <w:jc w:val="left"/>
              <w:rPr>
                <w:rFonts w:asciiTheme="minorHAnsi" w:hAnsiTheme="minorHAnsi"/>
              </w:rPr>
            </w:pPr>
            <w:r>
              <w:rPr>
                <w:rFonts w:asciiTheme="minorHAnsi" w:hAnsiTheme="minorHAnsi"/>
              </w:rPr>
              <w:t>Ajout des VIPs et Ips de service</w:t>
            </w:r>
          </w:p>
        </w:tc>
      </w:tr>
      <w:tr w:rsidR="00B728FE" w:rsidRPr="00386F11" w:rsidTr="00B728FE">
        <w:tc>
          <w:tcPr>
            <w:tcW w:w="1275" w:type="dxa"/>
          </w:tcPr>
          <w:p w:rsidR="00B728FE" w:rsidRPr="00386F11" w:rsidRDefault="00B15166" w:rsidP="00EB06C2">
            <w:pPr>
              <w:ind w:left="0" w:right="340"/>
              <w:jc w:val="left"/>
              <w:rPr>
                <w:rFonts w:asciiTheme="minorHAnsi" w:hAnsiTheme="minorHAnsi"/>
              </w:rPr>
            </w:pPr>
            <w:r>
              <w:rPr>
                <w:rFonts w:asciiTheme="minorHAnsi" w:hAnsiTheme="minorHAnsi"/>
              </w:rPr>
              <w:t>0.3</w:t>
            </w:r>
          </w:p>
        </w:tc>
        <w:tc>
          <w:tcPr>
            <w:tcW w:w="1335" w:type="dxa"/>
          </w:tcPr>
          <w:p w:rsidR="00B728FE" w:rsidRPr="00386F11" w:rsidRDefault="00B15166" w:rsidP="00EB06C2">
            <w:pPr>
              <w:ind w:left="0" w:right="340"/>
              <w:jc w:val="left"/>
              <w:rPr>
                <w:rFonts w:asciiTheme="minorHAnsi" w:hAnsiTheme="minorHAnsi"/>
              </w:rPr>
            </w:pPr>
            <w:r>
              <w:rPr>
                <w:rFonts w:asciiTheme="minorHAnsi" w:hAnsiTheme="minorHAnsi"/>
              </w:rPr>
              <w:t>23/10/12</w:t>
            </w:r>
          </w:p>
        </w:tc>
        <w:tc>
          <w:tcPr>
            <w:tcW w:w="1190" w:type="dxa"/>
          </w:tcPr>
          <w:p w:rsidR="00B728FE" w:rsidRPr="00386F11" w:rsidRDefault="00B15166" w:rsidP="00EB06C2">
            <w:pPr>
              <w:ind w:left="0" w:right="340"/>
              <w:jc w:val="left"/>
              <w:rPr>
                <w:rFonts w:asciiTheme="minorHAnsi" w:hAnsiTheme="minorHAnsi"/>
              </w:rPr>
            </w:pPr>
            <w:r>
              <w:rPr>
                <w:rFonts w:asciiTheme="minorHAnsi" w:hAnsiTheme="minorHAnsi"/>
              </w:rPr>
              <w:t>CHT</w:t>
            </w:r>
          </w:p>
        </w:tc>
        <w:tc>
          <w:tcPr>
            <w:tcW w:w="5486" w:type="dxa"/>
          </w:tcPr>
          <w:p w:rsidR="00B728FE" w:rsidRPr="00386F11" w:rsidRDefault="00B15166" w:rsidP="00EB06C2">
            <w:pPr>
              <w:ind w:left="0" w:right="340"/>
              <w:jc w:val="left"/>
              <w:rPr>
                <w:rFonts w:asciiTheme="minorHAnsi" w:hAnsiTheme="minorHAnsi"/>
              </w:rPr>
            </w:pPr>
            <w:r>
              <w:rPr>
                <w:rFonts w:asciiTheme="minorHAnsi" w:hAnsiTheme="minorHAnsi"/>
              </w:rPr>
              <w:t>Diverses modifications</w:t>
            </w:r>
          </w:p>
        </w:tc>
      </w:tr>
      <w:tr w:rsidR="00B728FE" w:rsidRPr="00386F11" w:rsidTr="00B728FE">
        <w:tc>
          <w:tcPr>
            <w:tcW w:w="1275" w:type="dxa"/>
          </w:tcPr>
          <w:p w:rsidR="00B728FE" w:rsidRPr="00386F11" w:rsidRDefault="00010F78" w:rsidP="00EB06C2">
            <w:pPr>
              <w:ind w:left="0" w:right="340"/>
              <w:jc w:val="left"/>
              <w:rPr>
                <w:rFonts w:asciiTheme="minorHAnsi" w:hAnsiTheme="minorHAnsi"/>
              </w:rPr>
            </w:pPr>
            <w:r>
              <w:rPr>
                <w:rFonts w:asciiTheme="minorHAnsi" w:hAnsiTheme="minorHAnsi"/>
              </w:rPr>
              <w:t>0.4</w:t>
            </w:r>
          </w:p>
        </w:tc>
        <w:tc>
          <w:tcPr>
            <w:tcW w:w="1335" w:type="dxa"/>
          </w:tcPr>
          <w:p w:rsidR="00B728FE" w:rsidRPr="00386F11" w:rsidRDefault="00010F78" w:rsidP="00EB06C2">
            <w:pPr>
              <w:ind w:left="0" w:right="340"/>
              <w:jc w:val="left"/>
              <w:rPr>
                <w:rFonts w:asciiTheme="minorHAnsi" w:hAnsiTheme="minorHAnsi"/>
              </w:rPr>
            </w:pPr>
            <w:r>
              <w:rPr>
                <w:rFonts w:asciiTheme="minorHAnsi" w:hAnsiTheme="minorHAnsi"/>
              </w:rPr>
              <w:t>22/11/12</w:t>
            </w:r>
          </w:p>
        </w:tc>
        <w:tc>
          <w:tcPr>
            <w:tcW w:w="1190" w:type="dxa"/>
          </w:tcPr>
          <w:p w:rsidR="00B728FE" w:rsidRPr="00386F11" w:rsidRDefault="00010F78" w:rsidP="00EB06C2">
            <w:pPr>
              <w:ind w:left="0" w:right="340"/>
              <w:jc w:val="left"/>
              <w:rPr>
                <w:rFonts w:asciiTheme="minorHAnsi" w:hAnsiTheme="minorHAnsi"/>
              </w:rPr>
            </w:pPr>
            <w:r>
              <w:rPr>
                <w:rFonts w:asciiTheme="minorHAnsi" w:hAnsiTheme="minorHAnsi"/>
              </w:rPr>
              <w:t>CHT</w:t>
            </w:r>
          </w:p>
        </w:tc>
        <w:tc>
          <w:tcPr>
            <w:tcW w:w="5486" w:type="dxa"/>
          </w:tcPr>
          <w:p w:rsidR="00B728FE" w:rsidRPr="00386F11" w:rsidRDefault="00010F78" w:rsidP="00EB06C2">
            <w:pPr>
              <w:ind w:left="0" w:right="340"/>
              <w:jc w:val="left"/>
              <w:rPr>
                <w:rFonts w:asciiTheme="minorHAnsi" w:hAnsiTheme="minorHAnsi"/>
              </w:rPr>
            </w:pPr>
            <w:r>
              <w:rPr>
                <w:rFonts w:asciiTheme="minorHAnsi" w:hAnsiTheme="minorHAnsi"/>
              </w:rPr>
              <w:t>Suppression de la VM prober-</w:t>
            </w:r>
            <w:proofErr w:type="spellStart"/>
            <w:r>
              <w:rPr>
                <w:rFonts w:asciiTheme="minorHAnsi" w:hAnsiTheme="minorHAnsi"/>
              </w:rPr>
              <w:t>snmp</w:t>
            </w:r>
            <w:proofErr w:type="spellEnd"/>
          </w:p>
        </w:tc>
      </w:tr>
      <w:tr w:rsidR="00B728FE" w:rsidRPr="00386F11" w:rsidTr="00B728FE">
        <w:tc>
          <w:tcPr>
            <w:tcW w:w="1275" w:type="dxa"/>
          </w:tcPr>
          <w:p w:rsidR="00B728FE" w:rsidRPr="00386F11" w:rsidRDefault="00671697" w:rsidP="00EB06C2">
            <w:pPr>
              <w:ind w:left="0" w:right="340"/>
              <w:jc w:val="left"/>
              <w:rPr>
                <w:rFonts w:asciiTheme="minorHAnsi" w:hAnsiTheme="minorHAnsi"/>
              </w:rPr>
            </w:pPr>
            <w:r>
              <w:rPr>
                <w:rFonts w:asciiTheme="minorHAnsi" w:hAnsiTheme="minorHAnsi"/>
              </w:rPr>
              <w:t>0.5</w:t>
            </w:r>
          </w:p>
        </w:tc>
        <w:tc>
          <w:tcPr>
            <w:tcW w:w="1335" w:type="dxa"/>
          </w:tcPr>
          <w:p w:rsidR="00B728FE" w:rsidRPr="00386F11" w:rsidRDefault="00671697" w:rsidP="00EB06C2">
            <w:pPr>
              <w:ind w:left="0" w:right="340"/>
              <w:jc w:val="left"/>
              <w:rPr>
                <w:rFonts w:asciiTheme="minorHAnsi" w:hAnsiTheme="minorHAnsi"/>
              </w:rPr>
            </w:pPr>
            <w:r>
              <w:rPr>
                <w:rFonts w:asciiTheme="minorHAnsi" w:hAnsiTheme="minorHAnsi"/>
              </w:rPr>
              <w:t>31/12/12</w:t>
            </w:r>
          </w:p>
        </w:tc>
        <w:tc>
          <w:tcPr>
            <w:tcW w:w="1190" w:type="dxa"/>
          </w:tcPr>
          <w:p w:rsidR="00B728FE" w:rsidRPr="00386F11" w:rsidRDefault="00671697" w:rsidP="00EB06C2">
            <w:pPr>
              <w:ind w:left="0" w:right="340"/>
              <w:jc w:val="left"/>
              <w:rPr>
                <w:rFonts w:asciiTheme="minorHAnsi" w:hAnsiTheme="minorHAnsi"/>
              </w:rPr>
            </w:pPr>
            <w:r>
              <w:rPr>
                <w:rFonts w:asciiTheme="minorHAnsi" w:hAnsiTheme="minorHAnsi"/>
              </w:rPr>
              <w:t>CHT</w:t>
            </w:r>
          </w:p>
        </w:tc>
        <w:tc>
          <w:tcPr>
            <w:tcW w:w="5486" w:type="dxa"/>
          </w:tcPr>
          <w:p w:rsidR="00B728FE" w:rsidRPr="00386F11" w:rsidRDefault="00671697" w:rsidP="00EB06C2">
            <w:pPr>
              <w:ind w:left="0" w:right="340"/>
              <w:jc w:val="left"/>
              <w:rPr>
                <w:rFonts w:asciiTheme="minorHAnsi" w:hAnsiTheme="minorHAnsi"/>
              </w:rPr>
            </w:pPr>
            <w:r>
              <w:rPr>
                <w:rFonts w:asciiTheme="minorHAnsi" w:hAnsiTheme="minorHAnsi"/>
              </w:rPr>
              <w:t>Ajout du paragraphe Système d’exploitation</w:t>
            </w:r>
          </w:p>
        </w:tc>
      </w:tr>
      <w:tr w:rsidR="00B728FE" w:rsidRPr="00386F11" w:rsidTr="00B728FE">
        <w:tc>
          <w:tcPr>
            <w:tcW w:w="1275" w:type="dxa"/>
          </w:tcPr>
          <w:p w:rsidR="00B728FE" w:rsidRPr="00386F11" w:rsidRDefault="007D2DFB" w:rsidP="00EB06C2">
            <w:pPr>
              <w:ind w:left="0" w:right="340"/>
              <w:jc w:val="left"/>
              <w:rPr>
                <w:rFonts w:asciiTheme="minorHAnsi" w:hAnsiTheme="minorHAnsi"/>
              </w:rPr>
            </w:pPr>
            <w:r>
              <w:rPr>
                <w:rFonts w:asciiTheme="minorHAnsi" w:hAnsiTheme="minorHAnsi"/>
              </w:rPr>
              <w:t>0.6</w:t>
            </w:r>
          </w:p>
        </w:tc>
        <w:tc>
          <w:tcPr>
            <w:tcW w:w="1335" w:type="dxa"/>
          </w:tcPr>
          <w:p w:rsidR="00B728FE" w:rsidRPr="00386F11" w:rsidRDefault="007D2DFB" w:rsidP="00EB06C2">
            <w:pPr>
              <w:ind w:left="0" w:right="340"/>
              <w:jc w:val="left"/>
              <w:rPr>
                <w:rFonts w:asciiTheme="minorHAnsi" w:hAnsiTheme="minorHAnsi"/>
              </w:rPr>
            </w:pPr>
            <w:r>
              <w:rPr>
                <w:rFonts w:asciiTheme="minorHAnsi" w:hAnsiTheme="minorHAnsi"/>
              </w:rPr>
              <w:t>30/01/13</w:t>
            </w:r>
          </w:p>
        </w:tc>
        <w:tc>
          <w:tcPr>
            <w:tcW w:w="1190" w:type="dxa"/>
          </w:tcPr>
          <w:p w:rsidR="00B728FE" w:rsidRPr="00386F11" w:rsidRDefault="007D2DFB" w:rsidP="00EB06C2">
            <w:pPr>
              <w:ind w:left="0" w:right="340"/>
              <w:jc w:val="left"/>
              <w:rPr>
                <w:rFonts w:asciiTheme="minorHAnsi" w:hAnsiTheme="minorHAnsi"/>
              </w:rPr>
            </w:pPr>
            <w:r>
              <w:rPr>
                <w:rFonts w:asciiTheme="minorHAnsi" w:hAnsiTheme="minorHAnsi"/>
              </w:rPr>
              <w:t>CHT</w:t>
            </w:r>
          </w:p>
        </w:tc>
        <w:tc>
          <w:tcPr>
            <w:tcW w:w="5486" w:type="dxa"/>
          </w:tcPr>
          <w:p w:rsidR="00B728FE" w:rsidRPr="00386F11" w:rsidRDefault="00585371" w:rsidP="00EB06C2">
            <w:pPr>
              <w:ind w:left="0" w:right="340"/>
              <w:jc w:val="left"/>
              <w:rPr>
                <w:rFonts w:asciiTheme="minorHAnsi" w:hAnsiTheme="minorHAnsi"/>
              </w:rPr>
            </w:pPr>
            <w:r>
              <w:rPr>
                <w:rFonts w:asciiTheme="minorHAnsi" w:hAnsiTheme="minorHAnsi"/>
              </w:rPr>
              <w:t>Réorganisation</w:t>
            </w:r>
            <w:r w:rsidR="007D2DFB">
              <w:rPr>
                <w:rFonts w:asciiTheme="minorHAnsi" w:hAnsiTheme="minorHAnsi"/>
              </w:rPr>
              <w:t xml:space="preserve"> des </w:t>
            </w:r>
            <w:proofErr w:type="spellStart"/>
            <w:r w:rsidR="007D2DFB">
              <w:rPr>
                <w:rFonts w:asciiTheme="minorHAnsi" w:hAnsiTheme="minorHAnsi"/>
              </w:rPr>
              <w:t>Glassfishs</w:t>
            </w:r>
            <w:proofErr w:type="spellEnd"/>
          </w:p>
        </w:tc>
      </w:tr>
      <w:tr w:rsidR="00910780" w:rsidRPr="00386F11" w:rsidTr="00B728FE">
        <w:tc>
          <w:tcPr>
            <w:tcW w:w="1275" w:type="dxa"/>
          </w:tcPr>
          <w:p w:rsidR="00910780" w:rsidRDefault="00910780" w:rsidP="00EB06C2">
            <w:pPr>
              <w:ind w:left="0" w:right="340"/>
              <w:jc w:val="left"/>
              <w:rPr>
                <w:rFonts w:asciiTheme="minorHAnsi" w:hAnsiTheme="minorHAnsi"/>
              </w:rPr>
            </w:pPr>
            <w:r>
              <w:rPr>
                <w:rFonts w:asciiTheme="minorHAnsi" w:hAnsiTheme="minorHAnsi"/>
              </w:rPr>
              <w:t>0.7</w:t>
            </w:r>
          </w:p>
        </w:tc>
        <w:tc>
          <w:tcPr>
            <w:tcW w:w="1335" w:type="dxa"/>
          </w:tcPr>
          <w:p w:rsidR="00910780" w:rsidRDefault="003054F8" w:rsidP="00EB06C2">
            <w:pPr>
              <w:ind w:left="0" w:right="340"/>
              <w:jc w:val="left"/>
              <w:rPr>
                <w:rFonts w:asciiTheme="minorHAnsi" w:hAnsiTheme="minorHAnsi"/>
              </w:rPr>
            </w:pPr>
            <w:r>
              <w:rPr>
                <w:rFonts w:asciiTheme="minorHAnsi" w:hAnsiTheme="minorHAnsi"/>
              </w:rPr>
              <w:t>08/02/13</w:t>
            </w:r>
          </w:p>
        </w:tc>
        <w:tc>
          <w:tcPr>
            <w:tcW w:w="1190" w:type="dxa"/>
          </w:tcPr>
          <w:p w:rsidR="00910780" w:rsidRDefault="003054F8" w:rsidP="00EB06C2">
            <w:pPr>
              <w:ind w:left="0" w:right="340"/>
              <w:jc w:val="left"/>
              <w:rPr>
                <w:rFonts w:asciiTheme="minorHAnsi" w:hAnsiTheme="minorHAnsi"/>
              </w:rPr>
            </w:pPr>
            <w:r>
              <w:rPr>
                <w:rFonts w:asciiTheme="minorHAnsi" w:hAnsiTheme="minorHAnsi"/>
              </w:rPr>
              <w:t>CHT</w:t>
            </w:r>
          </w:p>
        </w:tc>
        <w:tc>
          <w:tcPr>
            <w:tcW w:w="5486" w:type="dxa"/>
          </w:tcPr>
          <w:p w:rsidR="00585371" w:rsidRDefault="003054F8" w:rsidP="00EB06C2">
            <w:pPr>
              <w:ind w:left="0" w:right="340"/>
              <w:jc w:val="left"/>
              <w:rPr>
                <w:rFonts w:asciiTheme="minorHAnsi" w:hAnsiTheme="minorHAnsi"/>
              </w:rPr>
            </w:pPr>
            <w:r>
              <w:rPr>
                <w:rFonts w:asciiTheme="minorHAnsi" w:hAnsiTheme="minorHAnsi"/>
              </w:rPr>
              <w:t>Diverses modifications/corrections</w:t>
            </w:r>
          </w:p>
        </w:tc>
      </w:tr>
      <w:tr w:rsidR="00585371" w:rsidRPr="00386F11" w:rsidTr="00B728FE">
        <w:tc>
          <w:tcPr>
            <w:tcW w:w="1275" w:type="dxa"/>
          </w:tcPr>
          <w:p w:rsidR="00585371" w:rsidRDefault="00585371" w:rsidP="00EB06C2">
            <w:pPr>
              <w:ind w:left="0" w:right="340"/>
              <w:jc w:val="left"/>
              <w:rPr>
                <w:rFonts w:asciiTheme="minorHAnsi" w:hAnsiTheme="minorHAnsi"/>
              </w:rPr>
            </w:pPr>
            <w:r>
              <w:rPr>
                <w:rFonts w:asciiTheme="minorHAnsi" w:hAnsiTheme="minorHAnsi"/>
              </w:rPr>
              <w:t>0.8</w:t>
            </w:r>
          </w:p>
        </w:tc>
        <w:tc>
          <w:tcPr>
            <w:tcW w:w="1335" w:type="dxa"/>
          </w:tcPr>
          <w:p w:rsidR="00585371" w:rsidRDefault="00585371" w:rsidP="00EB06C2">
            <w:pPr>
              <w:ind w:left="0" w:right="340"/>
              <w:jc w:val="left"/>
              <w:rPr>
                <w:rFonts w:asciiTheme="minorHAnsi" w:hAnsiTheme="minorHAnsi"/>
              </w:rPr>
            </w:pPr>
            <w:r>
              <w:rPr>
                <w:rFonts w:asciiTheme="minorHAnsi" w:hAnsiTheme="minorHAnsi"/>
              </w:rPr>
              <w:t>18/02/13</w:t>
            </w:r>
          </w:p>
        </w:tc>
        <w:tc>
          <w:tcPr>
            <w:tcW w:w="1190" w:type="dxa"/>
          </w:tcPr>
          <w:p w:rsidR="00585371" w:rsidRDefault="00585371" w:rsidP="00EB06C2">
            <w:pPr>
              <w:ind w:left="0" w:right="340"/>
              <w:jc w:val="left"/>
              <w:rPr>
                <w:rFonts w:asciiTheme="minorHAnsi" w:hAnsiTheme="minorHAnsi"/>
              </w:rPr>
            </w:pPr>
            <w:r>
              <w:rPr>
                <w:rFonts w:asciiTheme="minorHAnsi" w:hAnsiTheme="minorHAnsi"/>
              </w:rPr>
              <w:t>CHT</w:t>
            </w:r>
          </w:p>
        </w:tc>
        <w:tc>
          <w:tcPr>
            <w:tcW w:w="5486" w:type="dxa"/>
          </w:tcPr>
          <w:p w:rsidR="00585371" w:rsidRDefault="00585371" w:rsidP="00585371">
            <w:pPr>
              <w:ind w:left="0" w:right="340"/>
              <w:jc w:val="left"/>
              <w:rPr>
                <w:rFonts w:asciiTheme="minorHAnsi" w:hAnsiTheme="minorHAnsi"/>
              </w:rPr>
            </w:pPr>
            <w:r>
              <w:rPr>
                <w:rFonts w:asciiTheme="minorHAnsi" w:hAnsiTheme="minorHAnsi"/>
              </w:rPr>
              <w:t xml:space="preserve">Modification de la partie réseau pour le </w:t>
            </w:r>
            <w:proofErr w:type="spellStart"/>
            <w:r>
              <w:rPr>
                <w:rFonts w:asciiTheme="minorHAnsi" w:hAnsiTheme="minorHAnsi"/>
              </w:rPr>
              <w:t>multihoming</w:t>
            </w:r>
            <w:proofErr w:type="spellEnd"/>
          </w:p>
        </w:tc>
      </w:tr>
    </w:tbl>
    <w:p w:rsidR="00B728FE" w:rsidRDefault="00B728FE" w:rsidP="00EB06C2">
      <w:pPr>
        <w:ind w:left="0" w:right="340"/>
        <w:jc w:val="left"/>
        <w:rPr>
          <w:rFonts w:asciiTheme="minorHAnsi" w:hAnsiTheme="minorHAnsi"/>
        </w:rPr>
      </w:pPr>
    </w:p>
    <w:p w:rsidR="003214A3" w:rsidRPr="00386F11" w:rsidRDefault="003214A3" w:rsidP="00EB06C2">
      <w:pPr>
        <w:ind w:left="0" w:right="340"/>
        <w:jc w:val="left"/>
        <w:rPr>
          <w:rFonts w:asciiTheme="minorHAnsi" w:hAnsiTheme="minorHAnsi"/>
        </w:rPr>
      </w:pPr>
      <w:r>
        <w:rPr>
          <w:rFonts w:asciiTheme="minorHAnsi" w:hAnsiTheme="minorHAnsi"/>
        </w:rPr>
        <w:lastRenderedPageBreak/>
        <w:t>A finir/</w:t>
      </w:r>
      <w:proofErr w:type="spellStart"/>
      <w:r>
        <w:rPr>
          <w:rFonts w:asciiTheme="minorHAnsi" w:hAnsiTheme="minorHAnsi"/>
        </w:rPr>
        <w:t>completer</w:t>
      </w:r>
      <w:proofErr w:type="spellEnd"/>
      <w:r w:rsidR="00FD70B7">
        <w:rPr>
          <w:rFonts w:asciiTheme="minorHAnsi" w:hAnsiTheme="minorHAnsi"/>
        </w:rPr>
        <w:t>/revoir</w:t>
      </w:r>
      <w:r>
        <w:rPr>
          <w:rFonts w:asciiTheme="minorHAnsi" w:hAnsiTheme="minorHAnsi"/>
        </w:rPr>
        <w:t xml:space="preserve"> : Organisation des </w:t>
      </w:r>
      <w:proofErr w:type="spellStart"/>
      <w:r>
        <w:rPr>
          <w:rFonts w:asciiTheme="minorHAnsi" w:hAnsiTheme="minorHAnsi"/>
        </w:rPr>
        <w:t>donnees</w:t>
      </w:r>
      <w:proofErr w:type="spellEnd"/>
      <w:r>
        <w:rPr>
          <w:rFonts w:asciiTheme="minorHAnsi" w:hAnsiTheme="minorHAnsi"/>
        </w:rPr>
        <w:t>, VIPs et Bascules</w:t>
      </w:r>
      <w:r w:rsidR="00720EC3">
        <w:rPr>
          <w:rFonts w:asciiTheme="minorHAnsi" w:hAnsiTheme="minorHAnsi"/>
        </w:rPr>
        <w:t>. Eventuellement, backup</w:t>
      </w:r>
    </w:p>
    <w:p w:rsidR="00B728FE" w:rsidRPr="00386F11" w:rsidRDefault="00B728FE">
      <w:pPr>
        <w:ind w:left="0"/>
        <w:jc w:val="left"/>
        <w:rPr>
          <w:rFonts w:asciiTheme="minorHAnsi" w:hAnsiTheme="minorHAnsi"/>
        </w:rPr>
      </w:pPr>
      <w:r w:rsidRPr="00386F11">
        <w:rPr>
          <w:rFonts w:asciiTheme="minorHAnsi" w:hAnsiTheme="minorHAnsi"/>
        </w:rPr>
        <w:br w:type="page"/>
      </w:r>
    </w:p>
    <w:p w:rsidR="00F83ED9" w:rsidRPr="00386F11" w:rsidRDefault="00E8321C" w:rsidP="00386F11">
      <w:pPr>
        <w:pStyle w:val="Titre1"/>
      </w:pPr>
      <w:bookmarkStart w:id="4" w:name="_Toc349314286"/>
      <w:r w:rsidRPr="00386F11">
        <w:lastRenderedPageBreak/>
        <w:t>Objectif du document</w:t>
      </w:r>
      <w:bookmarkEnd w:id="1"/>
      <w:bookmarkEnd w:id="2"/>
      <w:bookmarkEnd w:id="3"/>
      <w:bookmarkEnd w:id="4"/>
    </w:p>
    <w:p w:rsidR="00F83ED9" w:rsidRPr="00386F11" w:rsidRDefault="00F83ED9" w:rsidP="00A85214">
      <w:pPr>
        <w:ind w:left="720" w:firstLine="180"/>
        <w:rPr>
          <w:rFonts w:asciiTheme="minorHAnsi" w:hAnsiTheme="minorHAnsi"/>
        </w:rPr>
      </w:pPr>
      <w:r w:rsidRPr="00386F11">
        <w:rPr>
          <w:rFonts w:asciiTheme="minorHAnsi" w:hAnsiTheme="minorHAnsi"/>
        </w:rPr>
        <w:t>Ce document a pour but de présenter la nouvelle plateforme Agarik V4</w:t>
      </w:r>
      <w:r w:rsidR="0020503D" w:rsidRPr="00386F11">
        <w:rPr>
          <w:rFonts w:asciiTheme="minorHAnsi" w:hAnsiTheme="minorHAnsi"/>
        </w:rPr>
        <w:t xml:space="preserve"> et</w:t>
      </w:r>
      <w:r w:rsidRPr="00386F11">
        <w:rPr>
          <w:rFonts w:asciiTheme="minorHAnsi" w:hAnsiTheme="minorHAnsi"/>
        </w:rPr>
        <w:t xml:space="preserve"> les di</w:t>
      </w:r>
      <w:r w:rsidR="0020503D" w:rsidRPr="00386F11">
        <w:rPr>
          <w:rFonts w:asciiTheme="minorHAnsi" w:hAnsiTheme="minorHAnsi"/>
        </w:rPr>
        <w:t>fférents serveurs/service</w:t>
      </w:r>
      <w:r w:rsidR="00BE03B0">
        <w:rPr>
          <w:rFonts w:asciiTheme="minorHAnsi" w:hAnsiTheme="minorHAnsi"/>
        </w:rPr>
        <w:t>s</w:t>
      </w:r>
      <w:r w:rsidR="0020503D" w:rsidRPr="00386F11">
        <w:rPr>
          <w:rFonts w:asciiTheme="minorHAnsi" w:hAnsiTheme="minorHAnsi"/>
        </w:rPr>
        <w:t xml:space="preserve"> qui la composent</w:t>
      </w:r>
      <w:r w:rsidRPr="00386F11">
        <w:rPr>
          <w:rFonts w:asciiTheme="minorHAnsi" w:hAnsiTheme="minorHAnsi"/>
        </w:rPr>
        <w:t>.</w:t>
      </w:r>
    </w:p>
    <w:p w:rsidR="00F83ED9" w:rsidRPr="00386F11" w:rsidRDefault="00F83ED9" w:rsidP="00A85214">
      <w:pPr>
        <w:ind w:left="720" w:firstLine="180"/>
        <w:rPr>
          <w:rFonts w:asciiTheme="minorHAnsi" w:hAnsiTheme="minorHAnsi"/>
        </w:rPr>
      </w:pPr>
    </w:p>
    <w:p w:rsidR="00F32742" w:rsidRPr="00386F11" w:rsidRDefault="00F32742" w:rsidP="00A85214">
      <w:pPr>
        <w:ind w:left="720" w:firstLine="180"/>
        <w:rPr>
          <w:rFonts w:asciiTheme="minorHAnsi" w:hAnsiTheme="minorHAnsi"/>
        </w:rPr>
      </w:pPr>
      <w:r w:rsidRPr="00386F11">
        <w:rPr>
          <w:rFonts w:asciiTheme="minorHAnsi" w:hAnsiTheme="minorHAnsi"/>
        </w:rPr>
        <w:t xml:space="preserve">Ce document a aussi pour but de rassembler toute les informations qui ont été </w:t>
      </w:r>
      <w:r w:rsidR="0020503D" w:rsidRPr="00386F11">
        <w:rPr>
          <w:rFonts w:asciiTheme="minorHAnsi" w:hAnsiTheme="minorHAnsi"/>
        </w:rPr>
        <w:t>récupérées</w:t>
      </w:r>
      <w:r w:rsidRPr="00386F11">
        <w:rPr>
          <w:rFonts w:asciiTheme="minorHAnsi" w:hAnsiTheme="minorHAnsi"/>
        </w:rPr>
        <w:t xml:space="preserve"> lors des </w:t>
      </w:r>
      <w:r w:rsidR="0020503D" w:rsidRPr="00386F11">
        <w:rPr>
          <w:rFonts w:asciiTheme="minorHAnsi" w:hAnsiTheme="minorHAnsi"/>
        </w:rPr>
        <w:t>différentes</w:t>
      </w:r>
      <w:r w:rsidRPr="00386F11">
        <w:rPr>
          <w:rFonts w:asciiTheme="minorHAnsi" w:hAnsiTheme="minorHAnsi"/>
        </w:rPr>
        <w:t xml:space="preserve"> phases et ainsi d’expliquer certains choix technique. Cela va par la </w:t>
      </w:r>
      <w:r w:rsidR="0020503D" w:rsidRPr="00386F11">
        <w:rPr>
          <w:rFonts w:asciiTheme="minorHAnsi" w:hAnsiTheme="minorHAnsi"/>
        </w:rPr>
        <w:t>même</w:t>
      </w:r>
      <w:r w:rsidRPr="00386F11">
        <w:rPr>
          <w:rFonts w:asciiTheme="minorHAnsi" w:hAnsiTheme="minorHAnsi"/>
        </w:rPr>
        <w:t xml:space="preserve"> permettre de valider ces choix par une nouvelle analyse des explications.</w:t>
      </w:r>
    </w:p>
    <w:p w:rsidR="00F32742" w:rsidRPr="00386F11" w:rsidRDefault="00F32742" w:rsidP="00A85214">
      <w:pPr>
        <w:ind w:left="720" w:firstLine="180"/>
        <w:rPr>
          <w:rFonts w:asciiTheme="minorHAnsi" w:hAnsiTheme="minorHAnsi"/>
        </w:rPr>
      </w:pPr>
    </w:p>
    <w:p w:rsidR="006A1698" w:rsidRDefault="00F83ED9" w:rsidP="00A85214">
      <w:pPr>
        <w:ind w:left="720" w:firstLine="180"/>
        <w:rPr>
          <w:rFonts w:asciiTheme="minorHAnsi" w:hAnsiTheme="minorHAnsi"/>
        </w:rPr>
      </w:pPr>
      <w:r w:rsidRPr="00386F11">
        <w:rPr>
          <w:rFonts w:asciiTheme="minorHAnsi" w:hAnsiTheme="minorHAnsi"/>
        </w:rPr>
        <w:t>A partir de ce document, l</w:t>
      </w:r>
      <w:r w:rsidR="006C5772">
        <w:rPr>
          <w:rFonts w:asciiTheme="minorHAnsi" w:hAnsiTheme="minorHAnsi"/>
        </w:rPr>
        <w:t>es documents pour réinstaller l</w:t>
      </w:r>
      <w:r w:rsidRPr="00386F11">
        <w:rPr>
          <w:rFonts w:asciiTheme="minorHAnsi" w:hAnsiTheme="minorHAnsi"/>
        </w:rPr>
        <w:t>es serveurs peu</w:t>
      </w:r>
      <w:r w:rsidR="006C5772">
        <w:rPr>
          <w:rFonts w:asciiTheme="minorHAnsi" w:hAnsiTheme="minorHAnsi"/>
        </w:rPr>
        <w:t>ven</w:t>
      </w:r>
      <w:r w:rsidRPr="00386F11">
        <w:rPr>
          <w:rFonts w:asciiTheme="minorHAnsi" w:hAnsiTheme="minorHAnsi"/>
        </w:rPr>
        <w:t xml:space="preserve">t être </w:t>
      </w:r>
      <w:r w:rsidR="006C5772" w:rsidRPr="00386F11">
        <w:rPr>
          <w:rFonts w:asciiTheme="minorHAnsi" w:hAnsiTheme="minorHAnsi"/>
        </w:rPr>
        <w:t>réalisés</w:t>
      </w:r>
      <w:r w:rsidR="006C5772">
        <w:rPr>
          <w:rFonts w:asciiTheme="minorHAnsi" w:hAnsiTheme="minorHAnsi"/>
        </w:rPr>
        <w:t xml:space="preserve">. De nombreuses modifications seront nécessaire pour adapter la première version </w:t>
      </w:r>
      <w:r w:rsidR="00BE03B0">
        <w:rPr>
          <w:rFonts w:asciiTheme="minorHAnsi" w:hAnsiTheme="minorHAnsi"/>
        </w:rPr>
        <w:t>à</w:t>
      </w:r>
      <w:r w:rsidR="006C5772">
        <w:rPr>
          <w:rFonts w:asciiTheme="minorHAnsi" w:hAnsiTheme="minorHAnsi"/>
        </w:rPr>
        <w:t xml:space="preserve"> celle de ce document</w:t>
      </w:r>
      <w:r w:rsidRPr="00386F11">
        <w:rPr>
          <w:rFonts w:asciiTheme="minorHAnsi" w:hAnsiTheme="minorHAnsi"/>
        </w:rPr>
        <w:t>.</w:t>
      </w:r>
      <w:r w:rsidR="006A1698">
        <w:rPr>
          <w:rFonts w:asciiTheme="minorHAnsi" w:hAnsiTheme="minorHAnsi"/>
        </w:rPr>
        <w:t xml:space="preserve"> </w:t>
      </w:r>
    </w:p>
    <w:p w:rsidR="006A1698" w:rsidRDefault="006A1698" w:rsidP="00A85214">
      <w:pPr>
        <w:ind w:left="720" w:firstLine="180"/>
        <w:rPr>
          <w:rFonts w:asciiTheme="minorHAnsi" w:hAnsiTheme="minorHAnsi"/>
        </w:rPr>
      </w:pPr>
    </w:p>
    <w:p w:rsidR="00F83ED9" w:rsidRPr="00386F11" w:rsidRDefault="006A1698" w:rsidP="00A85214">
      <w:pPr>
        <w:ind w:left="720" w:firstLine="180"/>
        <w:rPr>
          <w:rFonts w:asciiTheme="minorHAnsi" w:hAnsiTheme="minorHAnsi"/>
        </w:rPr>
      </w:pPr>
      <w:r>
        <w:rPr>
          <w:rFonts w:asciiTheme="minorHAnsi" w:hAnsiTheme="minorHAnsi"/>
        </w:rPr>
        <w:t xml:space="preserve">Attention cependant, le document va définir des grandes lignes, jusqu'à aller parfois dans certains détails mais ne servira pas de </w:t>
      </w:r>
      <w:proofErr w:type="spellStart"/>
      <w:r>
        <w:rPr>
          <w:rFonts w:asciiTheme="minorHAnsi" w:hAnsiTheme="minorHAnsi"/>
        </w:rPr>
        <w:t>Build</w:t>
      </w:r>
      <w:proofErr w:type="spellEnd"/>
      <w:r>
        <w:rPr>
          <w:rFonts w:asciiTheme="minorHAnsi" w:hAnsiTheme="minorHAnsi"/>
        </w:rPr>
        <w:t xml:space="preserve"> Book pour la plateforme, l’adressage IP par serveur ou le choix du matériel n’étant pas dans le scope de ce document.</w:t>
      </w:r>
      <w:r w:rsidR="00F83ED9" w:rsidRPr="00386F11">
        <w:rPr>
          <w:rFonts w:asciiTheme="minorHAnsi" w:hAnsiTheme="minorHAnsi"/>
        </w:rPr>
        <w:br w:type="page"/>
      </w:r>
    </w:p>
    <w:p w:rsidR="00F83ED9" w:rsidRPr="00386F11" w:rsidRDefault="00F83ED9" w:rsidP="00386F11">
      <w:pPr>
        <w:pStyle w:val="Titre1"/>
      </w:pPr>
      <w:bookmarkStart w:id="5" w:name="_Toc349314287"/>
      <w:r w:rsidRPr="00386F11">
        <w:lastRenderedPageBreak/>
        <w:t>Présentation</w:t>
      </w:r>
      <w:bookmarkEnd w:id="5"/>
    </w:p>
    <w:p w:rsidR="00F83ED9" w:rsidRPr="00386F11" w:rsidRDefault="00F83ED9" w:rsidP="00F83ED9">
      <w:pPr>
        <w:ind w:left="630" w:firstLine="180"/>
        <w:rPr>
          <w:rFonts w:asciiTheme="minorHAnsi" w:hAnsiTheme="minorHAnsi"/>
        </w:rPr>
      </w:pPr>
      <w:r w:rsidRPr="00386F11">
        <w:rPr>
          <w:rFonts w:asciiTheme="minorHAnsi" w:hAnsiTheme="minorHAnsi"/>
        </w:rPr>
        <w:t xml:space="preserve">La plateforme Agarik V4 est la plateforme qui va </w:t>
      </w:r>
      <w:r w:rsidR="00DD671E" w:rsidRPr="00386F11">
        <w:rPr>
          <w:rFonts w:asciiTheme="minorHAnsi" w:hAnsiTheme="minorHAnsi"/>
        </w:rPr>
        <w:t>héberger</w:t>
      </w:r>
      <w:r w:rsidRPr="00386F11">
        <w:rPr>
          <w:rFonts w:asciiTheme="minorHAnsi" w:hAnsiTheme="minorHAnsi"/>
        </w:rPr>
        <w:t xml:space="preserve"> toute la partie SI/Intranet/Extranet/Supervision. C’est donc une plateforme </w:t>
      </w:r>
      <w:r w:rsidR="00DD671E" w:rsidRPr="00386F11">
        <w:rPr>
          <w:rFonts w:asciiTheme="minorHAnsi" w:hAnsiTheme="minorHAnsi"/>
        </w:rPr>
        <w:t>complète</w:t>
      </w:r>
      <w:r w:rsidRPr="00386F11">
        <w:rPr>
          <w:rFonts w:asciiTheme="minorHAnsi" w:hAnsiTheme="minorHAnsi"/>
        </w:rPr>
        <w:t xml:space="preserve"> et complexe. Du fait de la </w:t>
      </w:r>
      <w:r w:rsidR="00DD671E" w:rsidRPr="00386F11">
        <w:rPr>
          <w:rFonts w:asciiTheme="minorHAnsi" w:hAnsiTheme="minorHAnsi"/>
        </w:rPr>
        <w:t>présence</w:t>
      </w:r>
      <w:r w:rsidRPr="00386F11">
        <w:rPr>
          <w:rFonts w:asciiTheme="minorHAnsi" w:hAnsiTheme="minorHAnsi"/>
        </w:rPr>
        <w:t xml:space="preserve"> de nombreux </w:t>
      </w:r>
      <w:r w:rsidR="00DD671E" w:rsidRPr="00386F11">
        <w:rPr>
          <w:rFonts w:asciiTheme="minorHAnsi" w:hAnsiTheme="minorHAnsi"/>
        </w:rPr>
        <w:t>éléments</w:t>
      </w:r>
      <w:r w:rsidRPr="00386F11">
        <w:rPr>
          <w:rFonts w:asciiTheme="minorHAnsi" w:hAnsiTheme="minorHAnsi"/>
        </w:rPr>
        <w:t xml:space="preserve">, des </w:t>
      </w:r>
      <w:r w:rsidR="00DD671E" w:rsidRPr="00386F11">
        <w:rPr>
          <w:rFonts w:asciiTheme="minorHAnsi" w:hAnsiTheme="minorHAnsi"/>
        </w:rPr>
        <w:t>réseaux</w:t>
      </w:r>
      <w:r w:rsidRPr="00386F11">
        <w:rPr>
          <w:rFonts w:asciiTheme="minorHAnsi" w:hAnsiTheme="minorHAnsi"/>
        </w:rPr>
        <w:t xml:space="preserve"> </w:t>
      </w:r>
      <w:r w:rsidR="0020503D" w:rsidRPr="00386F11">
        <w:rPr>
          <w:rFonts w:asciiTheme="minorHAnsi" w:hAnsiTheme="minorHAnsi"/>
        </w:rPr>
        <w:t xml:space="preserve">IP </w:t>
      </w:r>
      <w:r w:rsidR="00DD671E" w:rsidRPr="00386F11">
        <w:rPr>
          <w:rFonts w:asciiTheme="minorHAnsi" w:hAnsiTheme="minorHAnsi"/>
        </w:rPr>
        <w:t>séparés</w:t>
      </w:r>
      <w:r w:rsidRPr="00386F11">
        <w:rPr>
          <w:rFonts w:asciiTheme="minorHAnsi" w:hAnsiTheme="minorHAnsi"/>
        </w:rPr>
        <w:t xml:space="preserve"> sont </w:t>
      </w:r>
      <w:r w:rsidR="00DD671E" w:rsidRPr="00386F11">
        <w:rPr>
          <w:rFonts w:asciiTheme="minorHAnsi" w:hAnsiTheme="minorHAnsi"/>
        </w:rPr>
        <w:t>nécessaires</w:t>
      </w:r>
      <w:r w:rsidR="0020503D" w:rsidRPr="00386F11">
        <w:rPr>
          <w:rFonts w:asciiTheme="minorHAnsi" w:hAnsiTheme="minorHAnsi"/>
        </w:rPr>
        <w:t xml:space="preserve"> tout comme des zones physiques</w:t>
      </w:r>
      <w:r w:rsidR="00295E26" w:rsidRPr="00386F11">
        <w:rPr>
          <w:rFonts w:asciiTheme="minorHAnsi" w:hAnsiTheme="minorHAnsi"/>
        </w:rPr>
        <w:t xml:space="preserve"> compartimentées</w:t>
      </w:r>
      <w:r w:rsidRPr="00386F11">
        <w:rPr>
          <w:rFonts w:asciiTheme="minorHAnsi" w:hAnsiTheme="minorHAnsi"/>
        </w:rPr>
        <w:t>. Cert</w:t>
      </w:r>
      <w:r w:rsidR="00DD671E" w:rsidRPr="00386F11">
        <w:rPr>
          <w:rFonts w:asciiTheme="minorHAnsi" w:hAnsiTheme="minorHAnsi"/>
        </w:rPr>
        <w:t>ains services sont de plus load-</w:t>
      </w:r>
      <w:r w:rsidRPr="00386F11">
        <w:rPr>
          <w:rFonts w:asciiTheme="minorHAnsi" w:hAnsiTheme="minorHAnsi"/>
        </w:rPr>
        <w:t>balanc</w:t>
      </w:r>
      <w:r w:rsidR="00DD671E" w:rsidRPr="00386F11">
        <w:rPr>
          <w:rFonts w:asciiTheme="minorHAnsi" w:hAnsiTheme="minorHAnsi"/>
        </w:rPr>
        <w:t>é</w:t>
      </w:r>
      <w:r w:rsidR="0020503D" w:rsidRPr="00386F11">
        <w:rPr>
          <w:rFonts w:asciiTheme="minorHAnsi" w:hAnsiTheme="minorHAnsi"/>
        </w:rPr>
        <w:t>s. L’intégralité de la plateforme sera aussi protégée par un firewall en HA.</w:t>
      </w:r>
    </w:p>
    <w:p w:rsidR="00A85214" w:rsidRPr="00386F11" w:rsidRDefault="00A85214" w:rsidP="00F83ED9">
      <w:pPr>
        <w:ind w:left="630" w:firstLine="180"/>
        <w:rPr>
          <w:rFonts w:asciiTheme="minorHAnsi" w:hAnsiTheme="minorHAnsi"/>
        </w:rPr>
      </w:pPr>
      <w:r w:rsidRPr="00386F11">
        <w:rPr>
          <w:rFonts w:asciiTheme="minorHAnsi" w:hAnsiTheme="minorHAnsi"/>
        </w:rPr>
        <w:t xml:space="preserve">Il est </w:t>
      </w:r>
      <w:r w:rsidR="0020503D" w:rsidRPr="00386F11">
        <w:rPr>
          <w:rFonts w:asciiTheme="minorHAnsi" w:hAnsiTheme="minorHAnsi"/>
        </w:rPr>
        <w:t>prévu</w:t>
      </w:r>
      <w:r w:rsidRPr="00386F11">
        <w:rPr>
          <w:rFonts w:asciiTheme="minorHAnsi" w:hAnsiTheme="minorHAnsi"/>
        </w:rPr>
        <w:t xml:space="preserve"> qu’une fois en production, la plateforme soit </w:t>
      </w:r>
      <w:r w:rsidR="0020503D" w:rsidRPr="00386F11">
        <w:rPr>
          <w:rFonts w:asciiTheme="minorHAnsi" w:hAnsiTheme="minorHAnsi"/>
        </w:rPr>
        <w:t>hébergée</w:t>
      </w:r>
      <w:r w:rsidRPr="00386F11">
        <w:rPr>
          <w:rFonts w:asciiTheme="minorHAnsi" w:hAnsiTheme="minorHAnsi"/>
        </w:rPr>
        <w:t xml:space="preserve"> sur deux sites </w:t>
      </w:r>
      <w:r w:rsidR="0020503D" w:rsidRPr="00386F11">
        <w:rPr>
          <w:rFonts w:asciiTheme="minorHAnsi" w:hAnsiTheme="minorHAnsi"/>
        </w:rPr>
        <w:t>différents</w:t>
      </w:r>
      <w:r w:rsidRPr="00386F11">
        <w:rPr>
          <w:rFonts w:asciiTheme="minorHAnsi" w:hAnsiTheme="minorHAnsi"/>
        </w:rPr>
        <w:t xml:space="preserve">, </w:t>
      </w:r>
      <w:r w:rsidR="00B82E8F" w:rsidRPr="00386F11">
        <w:rPr>
          <w:rFonts w:asciiTheme="minorHAnsi" w:hAnsiTheme="minorHAnsi"/>
        </w:rPr>
        <w:t>à</w:t>
      </w:r>
      <w:r w:rsidRPr="00386F11">
        <w:rPr>
          <w:rFonts w:asciiTheme="minorHAnsi" w:hAnsiTheme="minorHAnsi"/>
        </w:rPr>
        <w:t xml:space="preserve"> savoir Saint Ouen et Les Clayes sous Bois.</w:t>
      </w:r>
    </w:p>
    <w:p w:rsidR="00A85214" w:rsidRPr="00386F11" w:rsidRDefault="00A85214" w:rsidP="00F83ED9">
      <w:pPr>
        <w:ind w:left="630" w:firstLine="180"/>
        <w:rPr>
          <w:rFonts w:asciiTheme="minorHAnsi" w:hAnsiTheme="minorHAnsi"/>
        </w:rPr>
      </w:pPr>
      <w:r w:rsidRPr="00386F11">
        <w:rPr>
          <w:rFonts w:asciiTheme="minorHAnsi" w:hAnsiTheme="minorHAnsi"/>
        </w:rPr>
        <w:t xml:space="preserve">Chaque service devra </w:t>
      </w:r>
      <w:r w:rsidR="0020503D" w:rsidRPr="00386F11">
        <w:rPr>
          <w:rFonts w:asciiTheme="minorHAnsi" w:hAnsiTheme="minorHAnsi"/>
        </w:rPr>
        <w:t>être</w:t>
      </w:r>
      <w:r w:rsidRPr="00386F11">
        <w:rPr>
          <w:rFonts w:asciiTheme="minorHAnsi" w:hAnsiTheme="minorHAnsi"/>
        </w:rPr>
        <w:t xml:space="preserve"> redond</w:t>
      </w:r>
      <w:r w:rsidR="0020503D" w:rsidRPr="00386F11">
        <w:rPr>
          <w:rFonts w:asciiTheme="minorHAnsi" w:hAnsiTheme="minorHAnsi"/>
        </w:rPr>
        <w:t>é</w:t>
      </w:r>
      <w:r w:rsidRPr="00386F11">
        <w:rPr>
          <w:rFonts w:asciiTheme="minorHAnsi" w:hAnsiTheme="minorHAnsi"/>
        </w:rPr>
        <w:t xml:space="preserve"> suivant une </w:t>
      </w:r>
      <w:r w:rsidR="0020503D" w:rsidRPr="00386F11">
        <w:rPr>
          <w:rFonts w:asciiTheme="minorHAnsi" w:hAnsiTheme="minorHAnsi"/>
        </w:rPr>
        <w:t>méthode</w:t>
      </w:r>
      <w:r w:rsidRPr="00386F11">
        <w:rPr>
          <w:rFonts w:asciiTheme="minorHAnsi" w:hAnsiTheme="minorHAnsi"/>
        </w:rPr>
        <w:t xml:space="preserve"> qui </w:t>
      </w:r>
      <w:r w:rsidR="0020503D" w:rsidRPr="00386F11">
        <w:rPr>
          <w:rFonts w:asciiTheme="minorHAnsi" w:hAnsiTheme="minorHAnsi"/>
        </w:rPr>
        <w:t>dépendra</w:t>
      </w:r>
      <w:r w:rsidRPr="00386F11">
        <w:rPr>
          <w:rFonts w:asciiTheme="minorHAnsi" w:hAnsiTheme="minorHAnsi"/>
        </w:rPr>
        <w:t xml:space="preserve"> du service en question. A cela, une redondance </w:t>
      </w:r>
      <w:r w:rsidR="0020503D" w:rsidRPr="00386F11">
        <w:rPr>
          <w:rFonts w:asciiTheme="minorHAnsi" w:hAnsiTheme="minorHAnsi"/>
        </w:rPr>
        <w:t>matérielle</w:t>
      </w:r>
      <w:r w:rsidRPr="00386F11">
        <w:rPr>
          <w:rFonts w:asciiTheme="minorHAnsi" w:hAnsiTheme="minorHAnsi"/>
        </w:rPr>
        <w:t xml:space="preserve"> classique devra </w:t>
      </w:r>
      <w:r w:rsidR="0020503D" w:rsidRPr="00386F11">
        <w:rPr>
          <w:rFonts w:asciiTheme="minorHAnsi" w:hAnsiTheme="minorHAnsi"/>
        </w:rPr>
        <w:t>être</w:t>
      </w:r>
      <w:r w:rsidRPr="00386F11">
        <w:rPr>
          <w:rFonts w:asciiTheme="minorHAnsi" w:hAnsiTheme="minorHAnsi"/>
        </w:rPr>
        <w:t xml:space="preserve"> mise en place (double alimentation, raid</w:t>
      </w:r>
      <w:r w:rsidR="0020503D" w:rsidRPr="00386F11">
        <w:rPr>
          <w:rFonts w:asciiTheme="minorHAnsi" w:hAnsiTheme="minorHAnsi"/>
        </w:rPr>
        <w:t xml:space="preserve"> etc.</w:t>
      </w:r>
      <w:r w:rsidRPr="00386F11">
        <w:rPr>
          <w:rFonts w:asciiTheme="minorHAnsi" w:hAnsiTheme="minorHAnsi"/>
        </w:rPr>
        <w:t>)</w:t>
      </w:r>
    </w:p>
    <w:p w:rsidR="00A47EDD" w:rsidRDefault="00A47EDD">
      <w:pPr>
        <w:ind w:left="0"/>
        <w:jc w:val="left"/>
        <w:rPr>
          <w:rFonts w:asciiTheme="minorHAnsi" w:hAnsiTheme="minorHAnsi"/>
        </w:rPr>
      </w:pPr>
      <w:r w:rsidRPr="00386F11">
        <w:rPr>
          <w:rFonts w:asciiTheme="minorHAnsi" w:hAnsiTheme="minorHAnsi"/>
        </w:rPr>
        <w:br w:type="page"/>
      </w:r>
    </w:p>
    <w:p w:rsidR="00D263B2" w:rsidRDefault="00D263B2" w:rsidP="00D263B2">
      <w:pPr>
        <w:pStyle w:val="Titre1"/>
      </w:pPr>
      <w:bookmarkStart w:id="6" w:name="_Toc349314288"/>
      <w:r>
        <w:lastRenderedPageBreak/>
        <w:t>Schéma</w:t>
      </w:r>
      <w:bookmarkEnd w:id="6"/>
    </w:p>
    <w:p w:rsidR="00A13E42" w:rsidRPr="00A13E42" w:rsidRDefault="00A13E42" w:rsidP="00A13E42">
      <w:r>
        <w:t xml:space="preserve">Voici le schéma initial de la plateforme. </w:t>
      </w:r>
      <w:r w:rsidR="00F858F4">
        <w:t xml:space="preserve">Il sera refait avec la réinstallation des serveurs mais aussi avec les modifications réseaux à prévoir sur la partie </w:t>
      </w:r>
      <w:proofErr w:type="spellStart"/>
      <w:r w:rsidR="00F858F4">
        <w:t>admin</w:t>
      </w:r>
      <w:proofErr w:type="spellEnd"/>
      <w:r w:rsidR="00F858F4">
        <w:t>.</w:t>
      </w:r>
      <w:r w:rsidR="00871AF4">
        <w:t xml:space="preserve"> Il est cependant globalement correct.</w:t>
      </w:r>
    </w:p>
    <w:p w:rsidR="00D263B2" w:rsidRPr="00D263B2" w:rsidRDefault="00D263B2" w:rsidP="00D263B2"/>
    <w:p w:rsidR="00D263B2" w:rsidRDefault="00D263B2" w:rsidP="00D263B2">
      <w:r>
        <w:rPr>
          <w:noProof/>
        </w:rPr>
        <w:drawing>
          <wp:inline distT="0" distB="0" distL="0" distR="0">
            <wp:extent cx="4538427" cy="3476625"/>
            <wp:effectExtent l="19050" t="0" r="0" b="0"/>
            <wp:docPr id="1" name="Image 0" descr="Agarik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rikV4.png"/>
                    <pic:cNvPicPr/>
                  </pic:nvPicPr>
                  <pic:blipFill>
                    <a:blip r:embed="rId9" cstate="print"/>
                    <a:stretch>
                      <a:fillRect/>
                    </a:stretch>
                  </pic:blipFill>
                  <pic:spPr>
                    <a:xfrm>
                      <a:off x="0" y="0"/>
                      <a:ext cx="4540387" cy="3478127"/>
                    </a:xfrm>
                    <a:prstGeom prst="rect">
                      <a:avLst/>
                    </a:prstGeom>
                  </pic:spPr>
                </pic:pic>
              </a:graphicData>
            </a:graphic>
          </wp:inline>
        </w:drawing>
      </w:r>
    </w:p>
    <w:p w:rsidR="00D263B2" w:rsidRDefault="00D263B2">
      <w:pPr>
        <w:ind w:left="0"/>
        <w:jc w:val="left"/>
      </w:pPr>
      <w:r>
        <w:br w:type="page"/>
      </w:r>
    </w:p>
    <w:p w:rsidR="00A47EDD" w:rsidRPr="00386F11" w:rsidRDefault="00A47EDD" w:rsidP="00386F11">
      <w:pPr>
        <w:pStyle w:val="Titre1"/>
      </w:pPr>
      <w:bookmarkStart w:id="7" w:name="_Toc349314289"/>
      <w:r w:rsidRPr="00386F11">
        <w:lastRenderedPageBreak/>
        <w:t>Le nommage</w:t>
      </w:r>
      <w:r w:rsidR="00C6520B">
        <w:t xml:space="preserve"> et l’accès au service</w:t>
      </w:r>
      <w:bookmarkEnd w:id="7"/>
    </w:p>
    <w:p w:rsidR="00A47EDD" w:rsidRPr="00386F11" w:rsidRDefault="00A47EDD" w:rsidP="00F32742">
      <w:pPr>
        <w:ind w:left="720" w:firstLine="180"/>
        <w:rPr>
          <w:rFonts w:asciiTheme="minorHAnsi" w:hAnsiTheme="minorHAnsi"/>
        </w:rPr>
      </w:pPr>
      <w:r w:rsidRPr="00386F11">
        <w:rPr>
          <w:rFonts w:asciiTheme="minorHAnsi" w:hAnsiTheme="minorHAnsi"/>
        </w:rPr>
        <w:t xml:space="preserve">Le nommage des </w:t>
      </w:r>
      <w:r w:rsidR="006A28B5" w:rsidRPr="00386F11">
        <w:rPr>
          <w:rFonts w:asciiTheme="minorHAnsi" w:hAnsiTheme="minorHAnsi"/>
        </w:rPr>
        <w:t>équipements</w:t>
      </w:r>
      <w:r w:rsidRPr="00386F11">
        <w:rPr>
          <w:rFonts w:asciiTheme="minorHAnsi" w:hAnsiTheme="minorHAnsi"/>
        </w:rPr>
        <w:t xml:space="preserve"> a été</w:t>
      </w:r>
      <w:r w:rsidR="00227602" w:rsidRPr="00386F11">
        <w:rPr>
          <w:rFonts w:asciiTheme="minorHAnsi" w:hAnsiTheme="minorHAnsi"/>
        </w:rPr>
        <w:t xml:space="preserve"> choisi pour respecter une norme simple qui permet de </w:t>
      </w:r>
      <w:r w:rsidR="006A28B5" w:rsidRPr="00386F11">
        <w:rPr>
          <w:rFonts w:asciiTheme="minorHAnsi" w:hAnsiTheme="minorHAnsi"/>
        </w:rPr>
        <w:t>déterminer</w:t>
      </w:r>
      <w:r w:rsidR="00227602" w:rsidRPr="00386F11">
        <w:rPr>
          <w:rFonts w:asciiTheme="minorHAnsi" w:hAnsiTheme="minorHAnsi"/>
        </w:rPr>
        <w:t xml:space="preserve"> le site d’</w:t>
      </w:r>
      <w:r w:rsidR="006A28B5" w:rsidRPr="00386F11">
        <w:rPr>
          <w:rFonts w:asciiTheme="minorHAnsi" w:hAnsiTheme="minorHAnsi"/>
        </w:rPr>
        <w:t>hébergement</w:t>
      </w:r>
      <w:r w:rsidR="00227602" w:rsidRPr="00386F11">
        <w:rPr>
          <w:rFonts w:asciiTheme="minorHAnsi" w:hAnsiTheme="minorHAnsi"/>
        </w:rPr>
        <w:t xml:space="preserve">, la zone, et un </w:t>
      </w:r>
      <w:proofErr w:type="spellStart"/>
      <w:r w:rsidR="00227602" w:rsidRPr="00386F11">
        <w:rPr>
          <w:rFonts w:asciiTheme="minorHAnsi" w:hAnsiTheme="minorHAnsi"/>
        </w:rPr>
        <w:t>hostname</w:t>
      </w:r>
      <w:proofErr w:type="spellEnd"/>
      <w:r w:rsidR="00227602" w:rsidRPr="00386F11">
        <w:rPr>
          <w:rFonts w:asciiTheme="minorHAnsi" w:hAnsiTheme="minorHAnsi"/>
        </w:rPr>
        <w:t xml:space="preserve"> qui va fournir une </w:t>
      </w:r>
      <w:r w:rsidR="006A28B5" w:rsidRPr="00386F11">
        <w:rPr>
          <w:rFonts w:asciiTheme="minorHAnsi" w:hAnsiTheme="minorHAnsi"/>
        </w:rPr>
        <w:t>idée</w:t>
      </w:r>
      <w:r w:rsidR="00227602" w:rsidRPr="00386F11">
        <w:rPr>
          <w:rFonts w:asciiTheme="minorHAnsi" w:hAnsiTheme="minorHAnsi"/>
        </w:rPr>
        <w:t xml:space="preserve"> du service rendu. Le tout situ</w:t>
      </w:r>
      <w:r w:rsidR="00295E26" w:rsidRPr="00386F11">
        <w:rPr>
          <w:rFonts w:asciiTheme="minorHAnsi" w:hAnsiTheme="minorHAnsi"/>
        </w:rPr>
        <w:t>é</w:t>
      </w:r>
      <w:r w:rsidR="00227602" w:rsidRPr="00386F11">
        <w:rPr>
          <w:rFonts w:asciiTheme="minorHAnsi" w:hAnsiTheme="minorHAnsi"/>
        </w:rPr>
        <w:t xml:space="preserve"> sous le domaine agarik.eu qui ne devra </w:t>
      </w:r>
      <w:r w:rsidR="006A28B5" w:rsidRPr="00386F11">
        <w:rPr>
          <w:rFonts w:asciiTheme="minorHAnsi" w:hAnsiTheme="minorHAnsi"/>
        </w:rPr>
        <w:t>être</w:t>
      </w:r>
      <w:r w:rsidR="00227602" w:rsidRPr="00386F11">
        <w:rPr>
          <w:rFonts w:asciiTheme="minorHAnsi" w:hAnsiTheme="minorHAnsi"/>
        </w:rPr>
        <w:t xml:space="preserve"> utilis</w:t>
      </w:r>
      <w:r w:rsidR="00295E26" w:rsidRPr="00386F11">
        <w:rPr>
          <w:rFonts w:asciiTheme="minorHAnsi" w:hAnsiTheme="minorHAnsi"/>
        </w:rPr>
        <w:t>é</w:t>
      </w:r>
      <w:r w:rsidR="00227602" w:rsidRPr="00386F11">
        <w:rPr>
          <w:rFonts w:asciiTheme="minorHAnsi" w:hAnsiTheme="minorHAnsi"/>
        </w:rPr>
        <w:t xml:space="preserve"> que pour les </w:t>
      </w:r>
      <w:r w:rsidR="006A28B5" w:rsidRPr="00386F11">
        <w:rPr>
          <w:rFonts w:asciiTheme="minorHAnsi" w:hAnsiTheme="minorHAnsi"/>
        </w:rPr>
        <w:t>équipements</w:t>
      </w:r>
      <w:r w:rsidR="00227602" w:rsidRPr="00386F11">
        <w:rPr>
          <w:rFonts w:asciiTheme="minorHAnsi" w:hAnsiTheme="minorHAnsi"/>
        </w:rPr>
        <w:t xml:space="preserve"> ou services rendu par la plateforme.</w:t>
      </w:r>
    </w:p>
    <w:p w:rsidR="00227602" w:rsidRPr="00386F11" w:rsidRDefault="00227602" w:rsidP="00F32742">
      <w:pPr>
        <w:ind w:left="720" w:firstLine="180"/>
        <w:rPr>
          <w:rFonts w:asciiTheme="minorHAnsi" w:hAnsiTheme="minorHAnsi"/>
        </w:rPr>
      </w:pPr>
    </w:p>
    <w:p w:rsidR="00227602" w:rsidRPr="00386F11" w:rsidRDefault="00227602" w:rsidP="00F32742">
      <w:pPr>
        <w:ind w:left="720" w:firstLine="180"/>
        <w:rPr>
          <w:rFonts w:asciiTheme="minorHAnsi" w:hAnsiTheme="minorHAnsi"/>
        </w:rPr>
      </w:pPr>
      <w:r w:rsidRPr="00386F11">
        <w:rPr>
          <w:rFonts w:asciiTheme="minorHAnsi" w:hAnsiTheme="minorHAnsi"/>
        </w:rPr>
        <w:t>La base de nommage correspond donc a ceci :</w:t>
      </w:r>
    </w:p>
    <w:p w:rsidR="00227602" w:rsidRPr="00386F11" w:rsidRDefault="00227602" w:rsidP="00F32742">
      <w:pPr>
        <w:ind w:left="720" w:firstLine="180"/>
        <w:rPr>
          <w:rFonts w:asciiTheme="minorHAnsi" w:hAnsiTheme="minorHAnsi"/>
        </w:rPr>
      </w:pPr>
      <w:r w:rsidRPr="00386F11">
        <w:rPr>
          <w:rFonts w:asciiTheme="minorHAnsi" w:hAnsiTheme="minorHAnsi"/>
        </w:rPr>
        <w:t>&lt;service&gt;&lt;id&gt;.&lt;site&gt;.&lt;zone&gt;.</w:t>
      </w:r>
      <w:proofErr w:type="spellStart"/>
      <w:r w:rsidRPr="00386F11">
        <w:rPr>
          <w:rFonts w:asciiTheme="minorHAnsi" w:hAnsiTheme="minorHAnsi"/>
        </w:rPr>
        <w:t>agarik.eu</w:t>
      </w:r>
      <w:proofErr w:type="spellEnd"/>
    </w:p>
    <w:p w:rsidR="00227602" w:rsidRPr="00386F11" w:rsidRDefault="00227602" w:rsidP="00F32742">
      <w:pPr>
        <w:ind w:left="720" w:firstLine="180"/>
        <w:rPr>
          <w:rFonts w:asciiTheme="minorHAnsi" w:hAnsiTheme="minorHAnsi"/>
        </w:rPr>
      </w:pPr>
    </w:p>
    <w:p w:rsidR="00227602" w:rsidRDefault="00227602" w:rsidP="00F32742">
      <w:pPr>
        <w:ind w:left="720" w:firstLine="180"/>
        <w:rPr>
          <w:rFonts w:asciiTheme="minorHAnsi" w:hAnsiTheme="minorHAnsi"/>
        </w:rPr>
      </w:pPr>
      <w:r w:rsidRPr="00386F11">
        <w:rPr>
          <w:rFonts w:asciiTheme="minorHAnsi" w:hAnsiTheme="minorHAnsi"/>
        </w:rPr>
        <w:t>Ou service correspond au type de service rendu (</w:t>
      </w:r>
      <w:proofErr w:type="spellStart"/>
      <w:r w:rsidRPr="00386F11">
        <w:rPr>
          <w:rFonts w:asciiTheme="minorHAnsi" w:hAnsiTheme="minorHAnsi"/>
        </w:rPr>
        <w:t>qualys</w:t>
      </w:r>
      <w:proofErr w:type="spellEnd"/>
      <w:r w:rsidRPr="00386F11">
        <w:rPr>
          <w:rFonts w:asciiTheme="minorHAnsi" w:hAnsiTheme="minorHAnsi"/>
        </w:rPr>
        <w:t>, collecteur…), id au nombre de serveur fournissant ce service dans l</w:t>
      </w:r>
      <w:r w:rsidR="00295E26" w:rsidRPr="00386F11">
        <w:rPr>
          <w:rFonts w:asciiTheme="minorHAnsi" w:hAnsiTheme="minorHAnsi"/>
        </w:rPr>
        <w:t>a</w:t>
      </w:r>
      <w:r w:rsidRPr="00386F11">
        <w:rPr>
          <w:rFonts w:asciiTheme="minorHAnsi" w:hAnsiTheme="minorHAnsi"/>
        </w:rPr>
        <w:t xml:space="preserve"> zone. Le site est soit SO pour un </w:t>
      </w:r>
      <w:r w:rsidR="006A28B5" w:rsidRPr="00386F11">
        <w:rPr>
          <w:rFonts w:asciiTheme="minorHAnsi" w:hAnsiTheme="minorHAnsi"/>
        </w:rPr>
        <w:t>équipement</w:t>
      </w:r>
      <w:r w:rsidRPr="00386F11">
        <w:rPr>
          <w:rFonts w:asciiTheme="minorHAnsi" w:hAnsiTheme="minorHAnsi"/>
        </w:rPr>
        <w:t xml:space="preserve"> qui sera sur Saint Ouen, soit LC pour un </w:t>
      </w:r>
      <w:r w:rsidR="006A28B5" w:rsidRPr="00386F11">
        <w:rPr>
          <w:rFonts w:asciiTheme="minorHAnsi" w:hAnsiTheme="minorHAnsi"/>
        </w:rPr>
        <w:t>équipement</w:t>
      </w:r>
      <w:r w:rsidRPr="00386F11">
        <w:rPr>
          <w:rFonts w:asciiTheme="minorHAnsi" w:hAnsiTheme="minorHAnsi"/>
        </w:rPr>
        <w:t xml:space="preserve"> qui ira aux Clayes sous bois. Enfin, la zone correspond </w:t>
      </w:r>
      <w:r w:rsidR="00295E26" w:rsidRPr="00386F11">
        <w:rPr>
          <w:rFonts w:asciiTheme="minorHAnsi" w:hAnsiTheme="minorHAnsi"/>
        </w:rPr>
        <w:t>à</w:t>
      </w:r>
      <w:r w:rsidRPr="00386F11">
        <w:rPr>
          <w:rFonts w:asciiTheme="minorHAnsi" w:hAnsiTheme="minorHAnsi"/>
        </w:rPr>
        <w:t xml:space="preserve"> l’une des 4 zones </w:t>
      </w:r>
      <w:r w:rsidR="006A28B5" w:rsidRPr="00386F11">
        <w:rPr>
          <w:rFonts w:asciiTheme="minorHAnsi" w:hAnsiTheme="minorHAnsi"/>
        </w:rPr>
        <w:t>défini</w:t>
      </w:r>
      <w:r w:rsidR="0020503D" w:rsidRPr="00386F11">
        <w:rPr>
          <w:rFonts w:asciiTheme="minorHAnsi" w:hAnsiTheme="minorHAnsi"/>
        </w:rPr>
        <w:t xml:space="preserve"> auparavant à</w:t>
      </w:r>
      <w:r w:rsidRPr="00386F11">
        <w:rPr>
          <w:rFonts w:asciiTheme="minorHAnsi" w:hAnsiTheme="minorHAnsi"/>
        </w:rPr>
        <w:t xml:space="preserve"> savoir, </w:t>
      </w:r>
      <w:proofErr w:type="spellStart"/>
      <w:r w:rsidRPr="00386F11">
        <w:rPr>
          <w:rFonts w:asciiTheme="minorHAnsi" w:hAnsiTheme="minorHAnsi"/>
        </w:rPr>
        <w:t>dmz</w:t>
      </w:r>
      <w:proofErr w:type="spellEnd"/>
      <w:r w:rsidRPr="00386F11">
        <w:rPr>
          <w:rFonts w:asciiTheme="minorHAnsi" w:hAnsiTheme="minorHAnsi"/>
        </w:rPr>
        <w:t xml:space="preserve">, middle, </w:t>
      </w:r>
      <w:proofErr w:type="spellStart"/>
      <w:r w:rsidRPr="00386F11">
        <w:rPr>
          <w:rFonts w:asciiTheme="minorHAnsi" w:hAnsiTheme="minorHAnsi"/>
        </w:rPr>
        <w:t>zs</w:t>
      </w:r>
      <w:proofErr w:type="spellEnd"/>
      <w:r w:rsidRPr="00386F11">
        <w:rPr>
          <w:rFonts w:asciiTheme="minorHAnsi" w:hAnsiTheme="minorHAnsi"/>
        </w:rPr>
        <w:t xml:space="preserve"> ou all.</w:t>
      </w:r>
    </w:p>
    <w:p w:rsidR="00DB73E7" w:rsidRDefault="00DB73E7" w:rsidP="00F32742">
      <w:pPr>
        <w:ind w:left="720" w:firstLine="180"/>
        <w:rPr>
          <w:rFonts w:asciiTheme="minorHAnsi" w:hAnsiTheme="minorHAnsi"/>
        </w:rPr>
      </w:pPr>
    </w:p>
    <w:p w:rsidR="00DB73E7" w:rsidRDefault="00DB73E7" w:rsidP="00F32742">
      <w:pPr>
        <w:ind w:left="720" w:firstLine="180"/>
        <w:rPr>
          <w:rFonts w:asciiTheme="minorHAnsi" w:hAnsiTheme="minorHAnsi"/>
        </w:rPr>
      </w:pPr>
      <w:r>
        <w:rPr>
          <w:rFonts w:asciiTheme="minorHAnsi" w:hAnsiTheme="minorHAnsi"/>
        </w:rPr>
        <w:t xml:space="preserve">A noter que toutes les requêtes internes à la plateforme devront être réalisées en utilisant un </w:t>
      </w:r>
      <w:proofErr w:type="spellStart"/>
      <w:r>
        <w:rPr>
          <w:rFonts w:asciiTheme="minorHAnsi" w:hAnsiTheme="minorHAnsi"/>
        </w:rPr>
        <w:t>hostname</w:t>
      </w:r>
      <w:proofErr w:type="spellEnd"/>
      <w:r>
        <w:rPr>
          <w:rFonts w:asciiTheme="minorHAnsi" w:hAnsiTheme="minorHAnsi"/>
        </w:rPr>
        <w:t xml:space="preserve"> en agarik.eu. Cela va permettre de sortir de la zone agarik.com toute les entrées interne</w:t>
      </w:r>
      <w:r w:rsidR="00C6520B">
        <w:rPr>
          <w:rFonts w:asciiTheme="minorHAnsi" w:hAnsiTheme="minorHAnsi"/>
        </w:rPr>
        <w:t>s</w:t>
      </w:r>
      <w:r>
        <w:rPr>
          <w:rFonts w:asciiTheme="minorHAnsi" w:hAnsiTheme="minorHAnsi"/>
        </w:rPr>
        <w:t xml:space="preserve"> mais aussi de pouvoir avoir un contrôle sur les flux directement à partir du DNS (modulo redémarrage de service)</w:t>
      </w:r>
    </w:p>
    <w:p w:rsidR="00C6520B" w:rsidRDefault="00C6520B" w:rsidP="00F32742">
      <w:pPr>
        <w:ind w:left="720" w:firstLine="180"/>
        <w:rPr>
          <w:rFonts w:asciiTheme="minorHAnsi" w:hAnsiTheme="minorHAnsi"/>
        </w:rPr>
      </w:pPr>
    </w:p>
    <w:p w:rsidR="006369ED" w:rsidRDefault="005A0ABB" w:rsidP="005A0ABB">
      <w:pPr>
        <w:ind w:left="720" w:firstLine="180"/>
        <w:rPr>
          <w:rFonts w:asciiTheme="minorHAnsi" w:hAnsiTheme="minorHAnsi"/>
        </w:rPr>
      </w:pPr>
      <w:r>
        <w:rPr>
          <w:rFonts w:asciiTheme="minorHAnsi" w:hAnsiTheme="minorHAnsi"/>
        </w:rPr>
        <w:t>L’accès a partir de la bureautique pourra se faire soit en utilisant le domaine agarik.com (pour commencer et être compatible avec l’ancien fonctionnement), soit en utilisant le domaine agarik.eu qui sera géré localement par le plateforme et dont les requêtes seront retransmises directement de la bureautique. Cela oblige à une double gestion de certificat SSL, mais permet une transition simple.</w:t>
      </w:r>
      <w:r w:rsidR="00F32742" w:rsidRPr="00386F11">
        <w:rPr>
          <w:rFonts w:asciiTheme="minorHAnsi" w:hAnsiTheme="minorHAnsi"/>
        </w:rPr>
        <w:br w:type="page"/>
      </w:r>
    </w:p>
    <w:p w:rsidR="006369ED" w:rsidRPr="00386F11" w:rsidRDefault="006369ED">
      <w:pPr>
        <w:ind w:left="0"/>
        <w:jc w:val="left"/>
        <w:rPr>
          <w:rFonts w:asciiTheme="minorHAnsi" w:hAnsiTheme="minorHAnsi"/>
        </w:rPr>
      </w:pPr>
    </w:p>
    <w:p w:rsidR="006369ED" w:rsidRDefault="006369ED" w:rsidP="00386F11">
      <w:pPr>
        <w:pStyle w:val="Titre1"/>
      </w:pPr>
      <w:bookmarkStart w:id="8" w:name="_Toc349314290"/>
      <w:r>
        <w:t>Système d’exploitation</w:t>
      </w:r>
      <w:bookmarkEnd w:id="8"/>
    </w:p>
    <w:p w:rsidR="006369ED" w:rsidRPr="006369ED" w:rsidRDefault="006369ED" w:rsidP="006369ED">
      <w:pPr>
        <w:rPr>
          <w:rFonts w:asciiTheme="minorHAnsi" w:hAnsiTheme="minorHAnsi"/>
          <w:szCs w:val="20"/>
        </w:rPr>
      </w:pPr>
      <w:r w:rsidRPr="006369ED">
        <w:rPr>
          <w:rFonts w:asciiTheme="minorHAnsi" w:hAnsiTheme="minorHAnsi"/>
          <w:szCs w:val="20"/>
        </w:rPr>
        <w:t xml:space="preserve">Le système d’exploitation choisi pour les serveurs est la CentOS. La quasi </w:t>
      </w:r>
      <w:r w:rsidR="005A0ABB" w:rsidRPr="006369ED">
        <w:rPr>
          <w:rFonts w:asciiTheme="minorHAnsi" w:hAnsiTheme="minorHAnsi"/>
          <w:szCs w:val="20"/>
        </w:rPr>
        <w:t>totalité</w:t>
      </w:r>
      <w:r w:rsidRPr="006369ED">
        <w:rPr>
          <w:rFonts w:asciiTheme="minorHAnsi" w:hAnsiTheme="minorHAnsi"/>
          <w:szCs w:val="20"/>
        </w:rPr>
        <w:t xml:space="preserve"> des serveurs sera installe en 64bits. Cependant, certaines contraintes vont nous obliger a rester en 32bits pour certains serveurs pour les raisons ci-dessous :</w:t>
      </w:r>
    </w:p>
    <w:p w:rsidR="006369ED" w:rsidRPr="006369ED" w:rsidRDefault="006369ED" w:rsidP="006369ED">
      <w:pPr>
        <w:rPr>
          <w:rFonts w:asciiTheme="minorHAnsi" w:hAnsiTheme="minorHAnsi"/>
          <w:szCs w:val="20"/>
        </w:rPr>
      </w:pPr>
    </w:p>
    <w:p w:rsidR="006369ED" w:rsidRPr="006369ED" w:rsidRDefault="005A0ABB" w:rsidP="006369ED">
      <w:pPr>
        <w:pStyle w:val="Paragraphedeliste"/>
        <w:numPr>
          <w:ilvl w:val="0"/>
          <w:numId w:val="48"/>
        </w:numPr>
      </w:pPr>
      <w:r>
        <w:rPr>
          <w:rFonts w:asciiTheme="minorHAnsi" w:hAnsiTheme="minorHAnsi"/>
          <w:sz w:val="20"/>
          <w:szCs w:val="20"/>
        </w:rPr>
        <w:t>MRTG</w:t>
      </w:r>
      <w:r w:rsidR="006369ED" w:rsidRPr="006369ED">
        <w:rPr>
          <w:rFonts w:asciiTheme="minorHAnsi" w:hAnsiTheme="minorHAnsi"/>
          <w:sz w:val="20"/>
          <w:szCs w:val="20"/>
        </w:rPr>
        <w:t xml:space="preserve"> : Les serveurs </w:t>
      </w:r>
      <w:r w:rsidRPr="006369ED">
        <w:rPr>
          <w:rFonts w:asciiTheme="minorHAnsi" w:hAnsiTheme="minorHAnsi"/>
          <w:sz w:val="20"/>
          <w:szCs w:val="20"/>
        </w:rPr>
        <w:t>MRTGs</w:t>
      </w:r>
      <w:r w:rsidR="006369ED" w:rsidRPr="006369ED">
        <w:rPr>
          <w:rFonts w:asciiTheme="minorHAnsi" w:hAnsiTheme="minorHAnsi"/>
          <w:sz w:val="20"/>
          <w:szCs w:val="20"/>
        </w:rPr>
        <w:t xml:space="preserve"> stockent leurs </w:t>
      </w:r>
      <w:r w:rsidRPr="006369ED">
        <w:rPr>
          <w:rFonts w:asciiTheme="minorHAnsi" w:hAnsiTheme="minorHAnsi"/>
          <w:sz w:val="20"/>
          <w:szCs w:val="20"/>
        </w:rPr>
        <w:t>données</w:t>
      </w:r>
      <w:r w:rsidR="006369ED" w:rsidRPr="006369ED">
        <w:rPr>
          <w:rFonts w:asciiTheme="minorHAnsi" w:hAnsiTheme="minorHAnsi"/>
          <w:sz w:val="20"/>
          <w:szCs w:val="20"/>
        </w:rPr>
        <w:t xml:space="preserve"> sous forme de RRD. Les RRDs sont </w:t>
      </w:r>
      <w:r w:rsidRPr="006369ED">
        <w:rPr>
          <w:rFonts w:asciiTheme="minorHAnsi" w:hAnsiTheme="minorHAnsi"/>
          <w:sz w:val="20"/>
          <w:szCs w:val="20"/>
        </w:rPr>
        <w:t>dépendant</w:t>
      </w:r>
      <w:r w:rsidR="006369ED" w:rsidRPr="006369ED">
        <w:rPr>
          <w:rFonts w:asciiTheme="minorHAnsi" w:hAnsiTheme="minorHAnsi"/>
          <w:sz w:val="20"/>
          <w:szCs w:val="20"/>
        </w:rPr>
        <w:t xml:space="preserve"> de l’architecture. Il est relativement simple de convertir les </w:t>
      </w:r>
      <w:r w:rsidRPr="006369ED">
        <w:rPr>
          <w:rFonts w:asciiTheme="minorHAnsi" w:hAnsiTheme="minorHAnsi"/>
          <w:sz w:val="20"/>
          <w:szCs w:val="20"/>
        </w:rPr>
        <w:t>données</w:t>
      </w:r>
      <w:r w:rsidR="006369ED" w:rsidRPr="006369ED">
        <w:rPr>
          <w:rFonts w:asciiTheme="minorHAnsi" w:hAnsiTheme="minorHAnsi"/>
          <w:sz w:val="20"/>
          <w:szCs w:val="20"/>
        </w:rPr>
        <w:t xml:space="preserve">, cependant cela complexifie la migration et surtout la rallonge. </w:t>
      </w:r>
      <w:r w:rsidR="006369ED">
        <w:rPr>
          <w:rFonts w:asciiTheme="minorHAnsi" w:hAnsiTheme="minorHAnsi"/>
          <w:sz w:val="20"/>
          <w:szCs w:val="20"/>
        </w:rPr>
        <w:t xml:space="preserve">De </w:t>
      </w:r>
      <w:r>
        <w:rPr>
          <w:rFonts w:asciiTheme="minorHAnsi" w:hAnsiTheme="minorHAnsi"/>
          <w:sz w:val="20"/>
          <w:szCs w:val="20"/>
        </w:rPr>
        <w:t>même</w:t>
      </w:r>
      <w:r w:rsidR="006369ED">
        <w:rPr>
          <w:rFonts w:asciiTheme="minorHAnsi" w:hAnsiTheme="minorHAnsi"/>
          <w:sz w:val="20"/>
          <w:szCs w:val="20"/>
        </w:rPr>
        <w:t xml:space="preserve">, cela va augmenter les </w:t>
      </w:r>
      <w:r>
        <w:rPr>
          <w:rFonts w:asciiTheme="minorHAnsi" w:hAnsiTheme="minorHAnsi"/>
          <w:sz w:val="20"/>
          <w:szCs w:val="20"/>
        </w:rPr>
        <w:t>délais</w:t>
      </w:r>
      <w:r w:rsidR="006369ED">
        <w:rPr>
          <w:rFonts w:asciiTheme="minorHAnsi" w:hAnsiTheme="minorHAnsi"/>
          <w:sz w:val="20"/>
          <w:szCs w:val="20"/>
        </w:rPr>
        <w:t xml:space="preserve"> de rollback si </w:t>
      </w:r>
      <w:r>
        <w:rPr>
          <w:rFonts w:asciiTheme="minorHAnsi" w:hAnsiTheme="minorHAnsi"/>
          <w:sz w:val="20"/>
          <w:szCs w:val="20"/>
        </w:rPr>
        <w:t>nécessaire</w:t>
      </w:r>
      <w:r w:rsidR="006369ED">
        <w:rPr>
          <w:rFonts w:asciiTheme="minorHAnsi" w:hAnsiTheme="minorHAnsi"/>
          <w:sz w:val="20"/>
          <w:szCs w:val="20"/>
        </w:rPr>
        <w:t xml:space="preserve">. </w:t>
      </w:r>
    </w:p>
    <w:p w:rsidR="006369ED" w:rsidRPr="006369ED" w:rsidRDefault="006369ED" w:rsidP="006369ED">
      <w:pPr>
        <w:pStyle w:val="Paragraphedeliste"/>
        <w:numPr>
          <w:ilvl w:val="0"/>
          <w:numId w:val="48"/>
        </w:numPr>
      </w:pPr>
      <w:r>
        <w:rPr>
          <w:rFonts w:asciiTheme="minorHAnsi" w:hAnsiTheme="minorHAnsi"/>
          <w:sz w:val="20"/>
          <w:szCs w:val="20"/>
        </w:rPr>
        <w:t xml:space="preserve">RRD </w:t>
      </w:r>
      <w:r w:rsidR="005A0ABB">
        <w:rPr>
          <w:rFonts w:asciiTheme="minorHAnsi" w:hAnsiTheme="minorHAnsi"/>
          <w:sz w:val="20"/>
          <w:szCs w:val="20"/>
        </w:rPr>
        <w:t>: Tout</w:t>
      </w:r>
      <w:r>
        <w:rPr>
          <w:rFonts w:asciiTheme="minorHAnsi" w:hAnsiTheme="minorHAnsi"/>
          <w:sz w:val="20"/>
          <w:szCs w:val="20"/>
        </w:rPr>
        <w:t xml:space="preserve"> comme les serveurs </w:t>
      </w:r>
      <w:r w:rsidR="005A0ABB">
        <w:rPr>
          <w:rFonts w:asciiTheme="minorHAnsi" w:hAnsiTheme="minorHAnsi"/>
          <w:sz w:val="20"/>
          <w:szCs w:val="20"/>
        </w:rPr>
        <w:t>MRTGs</w:t>
      </w:r>
      <w:r>
        <w:rPr>
          <w:rFonts w:asciiTheme="minorHAnsi" w:hAnsiTheme="minorHAnsi"/>
          <w:sz w:val="20"/>
          <w:szCs w:val="20"/>
        </w:rPr>
        <w:t xml:space="preserve">, les RRDs stockent leur </w:t>
      </w:r>
      <w:r w:rsidR="005A0ABB">
        <w:rPr>
          <w:rFonts w:asciiTheme="minorHAnsi" w:hAnsiTheme="minorHAnsi"/>
          <w:sz w:val="20"/>
          <w:szCs w:val="20"/>
        </w:rPr>
        <w:t>données</w:t>
      </w:r>
      <w:r>
        <w:rPr>
          <w:rFonts w:asciiTheme="minorHAnsi" w:hAnsiTheme="minorHAnsi"/>
          <w:sz w:val="20"/>
          <w:szCs w:val="20"/>
        </w:rPr>
        <w:t xml:space="preserve"> sous un format </w:t>
      </w:r>
      <w:r w:rsidR="005A0ABB">
        <w:rPr>
          <w:rFonts w:asciiTheme="minorHAnsi" w:hAnsiTheme="minorHAnsi"/>
          <w:sz w:val="20"/>
          <w:szCs w:val="20"/>
        </w:rPr>
        <w:t>dépendant</w:t>
      </w:r>
      <w:r>
        <w:rPr>
          <w:rFonts w:asciiTheme="minorHAnsi" w:hAnsiTheme="minorHAnsi"/>
          <w:sz w:val="20"/>
          <w:szCs w:val="20"/>
        </w:rPr>
        <w:t xml:space="preserve"> de l’architecture. Pour simplifier migration et </w:t>
      </w:r>
      <w:r w:rsidR="005A0ABB">
        <w:rPr>
          <w:rFonts w:asciiTheme="minorHAnsi" w:hAnsiTheme="minorHAnsi"/>
          <w:sz w:val="20"/>
          <w:szCs w:val="20"/>
        </w:rPr>
        <w:t>procédure</w:t>
      </w:r>
      <w:r>
        <w:rPr>
          <w:rFonts w:asciiTheme="minorHAnsi" w:hAnsiTheme="minorHAnsi"/>
          <w:sz w:val="20"/>
          <w:szCs w:val="20"/>
        </w:rPr>
        <w:t xml:space="preserve"> de rollback. Ils seront en 32bits</w:t>
      </w:r>
    </w:p>
    <w:p w:rsidR="006369ED" w:rsidRDefault="006369ED" w:rsidP="006369ED">
      <w:pPr>
        <w:pStyle w:val="Paragraphedeliste"/>
        <w:ind w:left="1776"/>
        <w:rPr>
          <w:rFonts w:asciiTheme="minorHAnsi" w:hAnsiTheme="minorHAnsi"/>
          <w:sz w:val="20"/>
          <w:szCs w:val="20"/>
        </w:rPr>
      </w:pPr>
    </w:p>
    <w:p w:rsidR="006369ED" w:rsidRDefault="006369ED">
      <w:pPr>
        <w:ind w:left="0"/>
        <w:jc w:val="left"/>
        <w:rPr>
          <w:rFonts w:ascii="Times New Roman" w:hAnsi="Times New Roman"/>
          <w:sz w:val="24"/>
        </w:rPr>
      </w:pPr>
      <w:r>
        <w:br w:type="page"/>
      </w:r>
    </w:p>
    <w:p w:rsidR="006A28B5" w:rsidRPr="00386F11" w:rsidRDefault="006A28B5" w:rsidP="00386F11">
      <w:pPr>
        <w:pStyle w:val="Titre1"/>
      </w:pPr>
      <w:bookmarkStart w:id="9" w:name="_Toc349314291"/>
      <w:r w:rsidRPr="00386F11">
        <w:lastRenderedPageBreak/>
        <w:t>Fonctions</w:t>
      </w:r>
      <w:r w:rsidR="00F32742" w:rsidRPr="00386F11">
        <w:t xml:space="preserve"> et services</w:t>
      </w:r>
      <w:bookmarkEnd w:id="9"/>
    </w:p>
    <w:p w:rsidR="00F32742" w:rsidRPr="00386F11" w:rsidRDefault="00F32742" w:rsidP="00F32742">
      <w:pPr>
        <w:ind w:left="720" w:firstLine="180"/>
        <w:rPr>
          <w:rFonts w:asciiTheme="minorHAnsi" w:hAnsiTheme="minorHAnsi"/>
        </w:rPr>
      </w:pPr>
      <w:r w:rsidRPr="00386F11">
        <w:rPr>
          <w:rFonts w:asciiTheme="minorHAnsi" w:hAnsiTheme="minorHAnsi"/>
        </w:rPr>
        <w:t xml:space="preserve">La </w:t>
      </w:r>
      <w:r w:rsidR="0002684F" w:rsidRPr="00386F11">
        <w:rPr>
          <w:rFonts w:asciiTheme="minorHAnsi" w:hAnsiTheme="minorHAnsi"/>
        </w:rPr>
        <w:t>définition</w:t>
      </w:r>
      <w:r w:rsidRPr="00386F11">
        <w:rPr>
          <w:rFonts w:asciiTheme="minorHAnsi" w:hAnsiTheme="minorHAnsi"/>
        </w:rPr>
        <w:t xml:space="preserve"> de chaque fonction va permettre d’avoir une vision d’ensemble et de pouvoir repartir les services par serveurs/zones. De plus, nous allons pouvoir ici </w:t>
      </w:r>
      <w:r w:rsidR="00EF4FCD">
        <w:rPr>
          <w:rFonts w:asciiTheme="minorHAnsi" w:hAnsiTheme="minorHAnsi"/>
        </w:rPr>
        <w:t xml:space="preserve">décrire rapidement </w:t>
      </w:r>
      <w:r w:rsidRPr="00386F11">
        <w:rPr>
          <w:rFonts w:asciiTheme="minorHAnsi" w:hAnsiTheme="minorHAnsi"/>
        </w:rPr>
        <w:t>comment sera effectu</w:t>
      </w:r>
      <w:r w:rsidR="0002684F" w:rsidRPr="00386F11">
        <w:rPr>
          <w:rFonts w:asciiTheme="minorHAnsi" w:hAnsiTheme="minorHAnsi"/>
        </w:rPr>
        <w:t>ée</w:t>
      </w:r>
      <w:r w:rsidRPr="00386F11">
        <w:rPr>
          <w:rFonts w:asciiTheme="minorHAnsi" w:hAnsiTheme="minorHAnsi"/>
        </w:rPr>
        <w:t xml:space="preserve"> la redondance. Soit vi</w:t>
      </w:r>
      <w:r w:rsidR="00E12C22">
        <w:rPr>
          <w:rFonts w:asciiTheme="minorHAnsi" w:hAnsiTheme="minorHAnsi"/>
        </w:rPr>
        <w:t>a un doublement du service (ex.</w:t>
      </w:r>
      <w:r w:rsidRPr="00386F11">
        <w:rPr>
          <w:rFonts w:asciiTheme="minorHAnsi" w:hAnsiTheme="minorHAnsi"/>
        </w:rPr>
        <w:t xml:space="preserve"> les probers), soit via une </w:t>
      </w:r>
      <w:r w:rsidR="0002684F" w:rsidRPr="00386F11">
        <w:rPr>
          <w:rFonts w:asciiTheme="minorHAnsi" w:hAnsiTheme="minorHAnsi"/>
        </w:rPr>
        <w:t>répartition</w:t>
      </w:r>
      <w:r w:rsidRPr="00386F11">
        <w:rPr>
          <w:rFonts w:asciiTheme="minorHAnsi" w:hAnsiTheme="minorHAnsi"/>
        </w:rPr>
        <w:t xml:space="preserve"> (</w:t>
      </w:r>
      <w:proofErr w:type="spellStart"/>
      <w:r w:rsidRPr="00386F11">
        <w:rPr>
          <w:rFonts w:asciiTheme="minorHAnsi" w:hAnsiTheme="minorHAnsi"/>
        </w:rPr>
        <w:t>ie</w:t>
      </w:r>
      <w:proofErr w:type="spellEnd"/>
      <w:r w:rsidRPr="00386F11">
        <w:rPr>
          <w:rFonts w:asciiTheme="minorHAnsi" w:hAnsiTheme="minorHAnsi"/>
        </w:rPr>
        <w:t xml:space="preserve"> les web), vi</w:t>
      </w:r>
      <w:r w:rsidR="00E12C22">
        <w:rPr>
          <w:rFonts w:asciiTheme="minorHAnsi" w:hAnsiTheme="minorHAnsi"/>
        </w:rPr>
        <w:t>a une redondance applicative (ex.</w:t>
      </w:r>
      <w:r w:rsidRPr="00386F11">
        <w:rPr>
          <w:rFonts w:asciiTheme="minorHAnsi" w:hAnsiTheme="minorHAnsi"/>
        </w:rPr>
        <w:t xml:space="preserve"> </w:t>
      </w:r>
      <w:r w:rsidR="0002684F" w:rsidRPr="00386F11">
        <w:rPr>
          <w:rFonts w:asciiTheme="minorHAnsi" w:hAnsiTheme="minorHAnsi"/>
        </w:rPr>
        <w:t>réplication</w:t>
      </w:r>
      <w:r w:rsidRPr="00386F11">
        <w:rPr>
          <w:rFonts w:asciiTheme="minorHAnsi" w:hAnsiTheme="minorHAnsi"/>
        </w:rPr>
        <w:t xml:space="preserve"> </w:t>
      </w:r>
      <w:proofErr w:type="spellStart"/>
      <w:r w:rsidRPr="00386F11">
        <w:rPr>
          <w:rFonts w:asciiTheme="minorHAnsi" w:hAnsiTheme="minorHAnsi"/>
        </w:rPr>
        <w:t>sql</w:t>
      </w:r>
      <w:proofErr w:type="spellEnd"/>
      <w:r w:rsidRPr="00386F11">
        <w:rPr>
          <w:rFonts w:asciiTheme="minorHAnsi" w:hAnsiTheme="minorHAnsi"/>
        </w:rPr>
        <w:t xml:space="preserve">), ou enfin via une </w:t>
      </w:r>
      <w:r w:rsidR="0002684F" w:rsidRPr="00386F11">
        <w:rPr>
          <w:rFonts w:asciiTheme="minorHAnsi" w:hAnsiTheme="minorHAnsi"/>
        </w:rPr>
        <w:t>méthode</w:t>
      </w:r>
      <w:r w:rsidRPr="00386F11">
        <w:rPr>
          <w:rFonts w:asciiTheme="minorHAnsi" w:hAnsiTheme="minorHAnsi"/>
        </w:rPr>
        <w:t xml:space="preserve"> de </w:t>
      </w:r>
      <w:r w:rsidR="00A85214" w:rsidRPr="00386F11">
        <w:rPr>
          <w:rFonts w:asciiTheme="minorHAnsi" w:hAnsiTheme="minorHAnsi"/>
        </w:rPr>
        <w:t>« </w:t>
      </w:r>
      <w:r w:rsidRPr="00386F11">
        <w:rPr>
          <w:rFonts w:asciiTheme="minorHAnsi" w:hAnsiTheme="minorHAnsi"/>
        </w:rPr>
        <w:t>actif/passif</w:t>
      </w:r>
      <w:r w:rsidR="00A85214" w:rsidRPr="00386F11">
        <w:rPr>
          <w:rFonts w:asciiTheme="minorHAnsi" w:hAnsiTheme="minorHAnsi"/>
        </w:rPr>
        <w:t> »</w:t>
      </w:r>
      <w:r w:rsidRPr="00386F11">
        <w:rPr>
          <w:rFonts w:asciiTheme="minorHAnsi" w:hAnsiTheme="minorHAnsi"/>
        </w:rPr>
        <w:t xml:space="preserve"> (</w:t>
      </w:r>
      <w:proofErr w:type="spellStart"/>
      <w:r w:rsidRPr="00386F11">
        <w:rPr>
          <w:rFonts w:asciiTheme="minorHAnsi" w:hAnsiTheme="minorHAnsi"/>
        </w:rPr>
        <w:t>ie</w:t>
      </w:r>
      <w:proofErr w:type="spellEnd"/>
      <w:r w:rsidRPr="00386F11">
        <w:rPr>
          <w:rFonts w:asciiTheme="minorHAnsi" w:hAnsiTheme="minorHAnsi"/>
        </w:rPr>
        <w:t xml:space="preserve"> </w:t>
      </w:r>
      <w:proofErr w:type="spellStart"/>
      <w:r w:rsidRPr="00386F11">
        <w:rPr>
          <w:rFonts w:asciiTheme="minorHAnsi" w:hAnsiTheme="minorHAnsi"/>
        </w:rPr>
        <w:t>bouncer</w:t>
      </w:r>
      <w:proofErr w:type="spellEnd"/>
      <w:r w:rsidRPr="00386F11">
        <w:rPr>
          <w:rFonts w:asciiTheme="minorHAnsi" w:hAnsiTheme="minorHAnsi"/>
        </w:rPr>
        <w:t>)</w:t>
      </w:r>
    </w:p>
    <w:p w:rsidR="00F32742" w:rsidRPr="00386F11" w:rsidRDefault="00F32742" w:rsidP="00F32742">
      <w:pPr>
        <w:ind w:left="720" w:firstLine="180"/>
        <w:rPr>
          <w:rFonts w:asciiTheme="minorHAnsi" w:hAnsiTheme="minorHAnsi"/>
        </w:rPr>
      </w:pPr>
    </w:p>
    <w:p w:rsidR="00F32742" w:rsidRPr="00386F11" w:rsidRDefault="00F32742" w:rsidP="00A85214">
      <w:pPr>
        <w:pStyle w:val="Paragraphedeliste"/>
        <w:numPr>
          <w:ilvl w:val="0"/>
          <w:numId w:val="46"/>
        </w:numPr>
        <w:jc w:val="both"/>
        <w:rPr>
          <w:rFonts w:asciiTheme="minorHAnsi" w:hAnsiTheme="minorHAnsi" w:cs="Arial"/>
          <w:sz w:val="20"/>
          <w:szCs w:val="20"/>
        </w:rPr>
      </w:pPr>
      <w:r w:rsidRPr="0095602D">
        <w:rPr>
          <w:rFonts w:asciiTheme="minorHAnsi" w:hAnsiTheme="minorHAnsi" w:cs="Arial"/>
          <w:b/>
          <w:color w:val="0070C0"/>
          <w:sz w:val="20"/>
          <w:szCs w:val="20"/>
        </w:rPr>
        <w:t xml:space="preserve">Bases de </w:t>
      </w:r>
      <w:r w:rsidR="0002684F" w:rsidRPr="0095602D">
        <w:rPr>
          <w:rFonts w:asciiTheme="minorHAnsi" w:hAnsiTheme="minorHAnsi" w:cs="Arial"/>
          <w:b/>
          <w:color w:val="0070C0"/>
          <w:sz w:val="20"/>
          <w:szCs w:val="20"/>
        </w:rPr>
        <w:t>données</w:t>
      </w:r>
      <w:r w:rsidRPr="0095602D">
        <w:rPr>
          <w:rFonts w:asciiTheme="minorHAnsi" w:hAnsiTheme="minorHAnsi" w:cs="Arial"/>
          <w:b/>
          <w:color w:val="0070C0"/>
          <w:sz w:val="20"/>
          <w:szCs w:val="20"/>
        </w:rPr>
        <w:t xml:space="preserve"> </w:t>
      </w:r>
      <w:r w:rsidR="0002684F" w:rsidRPr="0095602D">
        <w:rPr>
          <w:rFonts w:asciiTheme="minorHAnsi" w:hAnsiTheme="minorHAnsi" w:cs="Arial"/>
          <w:b/>
          <w:color w:val="0070C0"/>
          <w:sz w:val="20"/>
          <w:szCs w:val="20"/>
        </w:rPr>
        <w:t>O</w:t>
      </w:r>
      <w:r w:rsidRPr="0095602D">
        <w:rPr>
          <w:rFonts w:asciiTheme="minorHAnsi" w:hAnsiTheme="minorHAnsi" w:cs="Arial"/>
          <w:b/>
          <w:color w:val="0070C0"/>
          <w:sz w:val="20"/>
          <w:szCs w:val="20"/>
        </w:rPr>
        <w:t>peria</w:t>
      </w:r>
      <w:r w:rsidRPr="00386F11">
        <w:rPr>
          <w:rFonts w:asciiTheme="minorHAnsi" w:hAnsiTheme="minorHAnsi" w:cs="Arial"/>
          <w:sz w:val="20"/>
          <w:szCs w:val="20"/>
        </w:rPr>
        <w:t> : La ba</w:t>
      </w:r>
      <w:r w:rsidR="00A85214" w:rsidRPr="00386F11">
        <w:rPr>
          <w:rFonts w:asciiTheme="minorHAnsi" w:hAnsiTheme="minorHAnsi" w:cs="Arial"/>
          <w:sz w:val="20"/>
          <w:szCs w:val="20"/>
        </w:rPr>
        <w:t xml:space="preserve">se de </w:t>
      </w:r>
      <w:r w:rsidR="0002684F" w:rsidRPr="00386F11">
        <w:rPr>
          <w:rFonts w:asciiTheme="minorHAnsi" w:hAnsiTheme="minorHAnsi" w:cs="Arial"/>
          <w:sz w:val="20"/>
          <w:szCs w:val="20"/>
        </w:rPr>
        <w:t>données</w:t>
      </w:r>
      <w:r w:rsidR="00A85214" w:rsidRPr="00386F11">
        <w:rPr>
          <w:rFonts w:asciiTheme="minorHAnsi" w:hAnsiTheme="minorHAnsi" w:cs="Arial"/>
          <w:sz w:val="20"/>
          <w:szCs w:val="20"/>
        </w:rPr>
        <w:t xml:space="preserve"> utilise Oracle. S’agissant du cœur de la supervision et du fait du besoin de puissance, le système ne fera tourner que cette base. Le système de redondance est bas</w:t>
      </w:r>
      <w:r w:rsidR="00295E26" w:rsidRPr="00386F11">
        <w:rPr>
          <w:rFonts w:asciiTheme="minorHAnsi" w:hAnsiTheme="minorHAnsi" w:cs="Arial"/>
          <w:sz w:val="20"/>
          <w:szCs w:val="20"/>
        </w:rPr>
        <w:t>é</w:t>
      </w:r>
      <w:r w:rsidR="00A85214" w:rsidRPr="00386F11">
        <w:rPr>
          <w:rFonts w:asciiTheme="minorHAnsi" w:hAnsiTheme="minorHAnsi" w:cs="Arial"/>
          <w:sz w:val="20"/>
          <w:szCs w:val="20"/>
        </w:rPr>
        <w:t xml:space="preserve"> sur une </w:t>
      </w:r>
      <w:r w:rsidR="0002684F" w:rsidRPr="00386F11">
        <w:rPr>
          <w:rFonts w:asciiTheme="minorHAnsi" w:hAnsiTheme="minorHAnsi" w:cs="Arial"/>
          <w:sz w:val="20"/>
          <w:szCs w:val="20"/>
        </w:rPr>
        <w:t>réplication</w:t>
      </w:r>
      <w:r w:rsidR="00A85214" w:rsidRPr="00386F11">
        <w:rPr>
          <w:rFonts w:asciiTheme="minorHAnsi" w:hAnsiTheme="minorHAnsi" w:cs="Arial"/>
          <w:sz w:val="20"/>
          <w:szCs w:val="20"/>
        </w:rPr>
        <w:t xml:space="preserve"> par archive logs. </w:t>
      </w:r>
    </w:p>
    <w:p w:rsidR="00A85214" w:rsidRPr="00386F11" w:rsidRDefault="00A85214" w:rsidP="00A85214">
      <w:pPr>
        <w:pStyle w:val="Paragraphedeliste"/>
        <w:numPr>
          <w:ilvl w:val="0"/>
          <w:numId w:val="46"/>
        </w:numPr>
        <w:jc w:val="both"/>
        <w:rPr>
          <w:rFonts w:asciiTheme="minorHAnsi" w:hAnsiTheme="minorHAnsi" w:cs="Arial"/>
          <w:sz w:val="20"/>
          <w:szCs w:val="20"/>
        </w:rPr>
      </w:pPr>
      <w:r w:rsidRPr="0095602D">
        <w:rPr>
          <w:rFonts w:asciiTheme="minorHAnsi" w:hAnsiTheme="minorHAnsi" w:cs="Arial"/>
          <w:b/>
          <w:color w:val="0070C0"/>
          <w:sz w:val="20"/>
          <w:szCs w:val="20"/>
        </w:rPr>
        <w:t xml:space="preserve">Base de </w:t>
      </w:r>
      <w:r w:rsidR="0002684F" w:rsidRPr="0095602D">
        <w:rPr>
          <w:rFonts w:asciiTheme="minorHAnsi" w:hAnsiTheme="minorHAnsi" w:cs="Arial"/>
          <w:b/>
          <w:color w:val="0070C0"/>
          <w:sz w:val="20"/>
          <w:szCs w:val="20"/>
        </w:rPr>
        <w:t>données</w:t>
      </w:r>
      <w:r w:rsidRPr="0095602D">
        <w:rPr>
          <w:rFonts w:asciiTheme="minorHAnsi" w:hAnsiTheme="minorHAnsi" w:cs="Arial"/>
          <w:b/>
          <w:color w:val="0070C0"/>
          <w:sz w:val="20"/>
          <w:szCs w:val="20"/>
        </w:rPr>
        <w:t xml:space="preserve"> Agaoffice</w:t>
      </w:r>
      <w:r w:rsidRPr="00386F11">
        <w:rPr>
          <w:rFonts w:asciiTheme="minorHAnsi" w:hAnsiTheme="minorHAnsi" w:cs="Arial"/>
          <w:sz w:val="20"/>
          <w:szCs w:val="20"/>
        </w:rPr>
        <w:t xml:space="preserve"> : La base de </w:t>
      </w:r>
      <w:r w:rsidR="0002684F" w:rsidRPr="00386F11">
        <w:rPr>
          <w:rFonts w:asciiTheme="minorHAnsi" w:hAnsiTheme="minorHAnsi" w:cs="Arial"/>
          <w:sz w:val="20"/>
          <w:szCs w:val="20"/>
        </w:rPr>
        <w:t>données</w:t>
      </w:r>
      <w:r w:rsidRPr="00386F11">
        <w:rPr>
          <w:rFonts w:asciiTheme="minorHAnsi" w:hAnsiTheme="minorHAnsi" w:cs="Arial"/>
          <w:sz w:val="20"/>
          <w:szCs w:val="20"/>
        </w:rPr>
        <w:t xml:space="preserve"> utilise </w:t>
      </w:r>
      <w:r w:rsidR="0002684F" w:rsidRPr="00386F11">
        <w:rPr>
          <w:rFonts w:asciiTheme="minorHAnsi" w:hAnsiTheme="minorHAnsi" w:cs="Arial"/>
          <w:sz w:val="20"/>
          <w:szCs w:val="20"/>
        </w:rPr>
        <w:t>MySQL</w:t>
      </w:r>
      <w:r w:rsidRPr="00386F11">
        <w:rPr>
          <w:rFonts w:asciiTheme="minorHAnsi" w:hAnsiTheme="minorHAnsi" w:cs="Arial"/>
          <w:sz w:val="20"/>
          <w:szCs w:val="20"/>
        </w:rPr>
        <w:t xml:space="preserve">. A nouveau, s’agissant du cœur du SI, le système ne fera tourner que la base. Le système de redondance en place est </w:t>
      </w:r>
      <w:r w:rsidR="0002684F" w:rsidRPr="00386F11">
        <w:rPr>
          <w:rFonts w:asciiTheme="minorHAnsi" w:hAnsiTheme="minorHAnsi" w:cs="Arial"/>
          <w:sz w:val="20"/>
          <w:szCs w:val="20"/>
        </w:rPr>
        <w:t>basée</w:t>
      </w:r>
      <w:r w:rsidRPr="00386F11">
        <w:rPr>
          <w:rFonts w:asciiTheme="minorHAnsi" w:hAnsiTheme="minorHAnsi" w:cs="Arial"/>
          <w:sz w:val="20"/>
          <w:szCs w:val="20"/>
        </w:rPr>
        <w:t xml:space="preserve"> sur de la </w:t>
      </w:r>
      <w:r w:rsidR="0002684F" w:rsidRPr="00386F11">
        <w:rPr>
          <w:rFonts w:asciiTheme="minorHAnsi" w:hAnsiTheme="minorHAnsi" w:cs="Arial"/>
          <w:sz w:val="20"/>
          <w:szCs w:val="20"/>
        </w:rPr>
        <w:t>réplication</w:t>
      </w:r>
      <w:r w:rsidRPr="00386F11">
        <w:rPr>
          <w:rFonts w:asciiTheme="minorHAnsi" w:hAnsiTheme="minorHAnsi" w:cs="Arial"/>
          <w:sz w:val="20"/>
          <w:szCs w:val="20"/>
        </w:rPr>
        <w:t xml:space="preserve"> </w:t>
      </w:r>
      <w:r w:rsidR="0002684F" w:rsidRPr="00386F11">
        <w:rPr>
          <w:rFonts w:asciiTheme="minorHAnsi" w:hAnsiTheme="minorHAnsi" w:cs="Arial"/>
          <w:sz w:val="20"/>
          <w:szCs w:val="20"/>
        </w:rPr>
        <w:t>MySQL</w:t>
      </w:r>
      <w:r w:rsidRPr="00386F11">
        <w:rPr>
          <w:rFonts w:asciiTheme="minorHAnsi" w:hAnsiTheme="minorHAnsi" w:cs="Arial"/>
          <w:sz w:val="20"/>
          <w:szCs w:val="20"/>
        </w:rPr>
        <w:t xml:space="preserve"> simple (master/slave)</w:t>
      </w:r>
    </w:p>
    <w:p w:rsidR="00A85214" w:rsidRDefault="00A85214" w:rsidP="00A85214">
      <w:pPr>
        <w:pStyle w:val="Paragraphedeliste"/>
        <w:numPr>
          <w:ilvl w:val="0"/>
          <w:numId w:val="46"/>
        </w:numPr>
        <w:jc w:val="both"/>
        <w:rPr>
          <w:rFonts w:asciiTheme="minorHAnsi" w:hAnsiTheme="minorHAnsi" w:cs="Arial"/>
          <w:sz w:val="20"/>
          <w:szCs w:val="20"/>
        </w:rPr>
      </w:pPr>
      <w:r w:rsidRPr="0095602D">
        <w:rPr>
          <w:rFonts w:asciiTheme="minorHAnsi" w:hAnsiTheme="minorHAnsi" w:cs="Arial"/>
          <w:b/>
          <w:color w:val="0070C0"/>
          <w:sz w:val="20"/>
          <w:szCs w:val="20"/>
        </w:rPr>
        <w:t xml:space="preserve">Base de </w:t>
      </w:r>
      <w:r w:rsidR="0002684F" w:rsidRPr="0095602D">
        <w:rPr>
          <w:rFonts w:asciiTheme="minorHAnsi" w:hAnsiTheme="minorHAnsi" w:cs="Arial"/>
          <w:b/>
          <w:color w:val="0070C0"/>
          <w:sz w:val="20"/>
          <w:szCs w:val="20"/>
        </w:rPr>
        <w:t>données</w:t>
      </w:r>
      <w:r w:rsidRPr="0095602D">
        <w:rPr>
          <w:rFonts w:asciiTheme="minorHAnsi" w:hAnsiTheme="minorHAnsi" w:cs="Arial"/>
          <w:b/>
          <w:color w:val="0070C0"/>
          <w:sz w:val="20"/>
          <w:szCs w:val="20"/>
        </w:rPr>
        <w:t xml:space="preserve"> Star</w:t>
      </w:r>
      <w:r w:rsidRPr="00386F11">
        <w:rPr>
          <w:rFonts w:asciiTheme="minorHAnsi" w:hAnsiTheme="minorHAnsi" w:cs="Arial"/>
          <w:sz w:val="20"/>
          <w:szCs w:val="20"/>
        </w:rPr>
        <w:t xml:space="preserve"> : La base de </w:t>
      </w:r>
      <w:r w:rsidR="0002684F" w:rsidRPr="00386F11">
        <w:rPr>
          <w:rFonts w:asciiTheme="minorHAnsi" w:hAnsiTheme="minorHAnsi" w:cs="Arial"/>
          <w:sz w:val="20"/>
          <w:szCs w:val="20"/>
        </w:rPr>
        <w:t>données</w:t>
      </w:r>
      <w:r w:rsidRPr="00386F11">
        <w:rPr>
          <w:rFonts w:asciiTheme="minorHAnsi" w:hAnsiTheme="minorHAnsi" w:cs="Arial"/>
          <w:sz w:val="20"/>
          <w:szCs w:val="20"/>
        </w:rPr>
        <w:t xml:space="preserve"> star est stock</w:t>
      </w:r>
      <w:r w:rsidR="003319BB">
        <w:rPr>
          <w:rFonts w:asciiTheme="minorHAnsi" w:hAnsiTheme="minorHAnsi" w:cs="Arial"/>
          <w:sz w:val="20"/>
          <w:szCs w:val="20"/>
        </w:rPr>
        <w:t>é</w:t>
      </w:r>
      <w:r w:rsidRPr="00386F11">
        <w:rPr>
          <w:rFonts w:asciiTheme="minorHAnsi" w:hAnsiTheme="minorHAnsi" w:cs="Arial"/>
          <w:sz w:val="20"/>
          <w:szCs w:val="20"/>
        </w:rPr>
        <w:t xml:space="preserve"> en fichier </w:t>
      </w:r>
      <w:proofErr w:type="spellStart"/>
      <w:r w:rsidRPr="00386F11">
        <w:rPr>
          <w:rFonts w:asciiTheme="minorHAnsi" w:hAnsiTheme="minorHAnsi" w:cs="Arial"/>
          <w:sz w:val="20"/>
          <w:szCs w:val="20"/>
        </w:rPr>
        <w:t>rrd</w:t>
      </w:r>
      <w:proofErr w:type="spellEnd"/>
      <w:r w:rsidRPr="00386F11">
        <w:rPr>
          <w:rFonts w:asciiTheme="minorHAnsi" w:hAnsiTheme="minorHAnsi" w:cs="Arial"/>
          <w:sz w:val="20"/>
          <w:szCs w:val="20"/>
        </w:rPr>
        <w:t xml:space="preserve">. Le besoin en I/O entraine que le service sera isole sur un </w:t>
      </w:r>
      <w:r w:rsidR="0002684F" w:rsidRPr="00386F11">
        <w:rPr>
          <w:rFonts w:asciiTheme="minorHAnsi" w:hAnsiTheme="minorHAnsi" w:cs="Arial"/>
          <w:sz w:val="20"/>
          <w:szCs w:val="20"/>
        </w:rPr>
        <w:t>équipement</w:t>
      </w:r>
      <w:r w:rsidRPr="00386F11">
        <w:rPr>
          <w:rFonts w:asciiTheme="minorHAnsi" w:hAnsiTheme="minorHAnsi" w:cs="Arial"/>
          <w:sz w:val="20"/>
          <w:szCs w:val="20"/>
        </w:rPr>
        <w:t xml:space="preserve">. Le stockage des </w:t>
      </w:r>
      <w:r w:rsidR="0002684F" w:rsidRPr="00386F11">
        <w:rPr>
          <w:rFonts w:asciiTheme="minorHAnsi" w:hAnsiTheme="minorHAnsi" w:cs="Arial"/>
          <w:sz w:val="20"/>
          <w:szCs w:val="20"/>
        </w:rPr>
        <w:t>données</w:t>
      </w:r>
      <w:r w:rsidRPr="00386F11">
        <w:rPr>
          <w:rFonts w:asciiTheme="minorHAnsi" w:hAnsiTheme="minorHAnsi" w:cs="Arial"/>
          <w:sz w:val="20"/>
          <w:szCs w:val="20"/>
        </w:rPr>
        <w:t xml:space="preserve"> se fer</w:t>
      </w:r>
      <w:r w:rsidR="00B82E8F" w:rsidRPr="00386F11">
        <w:rPr>
          <w:rFonts w:asciiTheme="minorHAnsi" w:hAnsiTheme="minorHAnsi" w:cs="Arial"/>
          <w:sz w:val="20"/>
          <w:szCs w:val="20"/>
        </w:rPr>
        <w:t xml:space="preserve">a par l’envoi d’un flux </w:t>
      </w:r>
      <w:r w:rsidR="0002684F" w:rsidRPr="00386F11">
        <w:rPr>
          <w:rFonts w:asciiTheme="minorHAnsi" w:hAnsiTheme="minorHAnsi" w:cs="Arial"/>
          <w:sz w:val="20"/>
          <w:szCs w:val="20"/>
        </w:rPr>
        <w:t>séparé</w:t>
      </w:r>
      <w:r w:rsidR="00B82E8F" w:rsidRPr="00386F11">
        <w:rPr>
          <w:rFonts w:asciiTheme="minorHAnsi" w:hAnsiTheme="minorHAnsi" w:cs="Arial"/>
          <w:sz w:val="20"/>
          <w:szCs w:val="20"/>
        </w:rPr>
        <w:t xml:space="preserve"> à</w:t>
      </w:r>
      <w:r w:rsidRPr="00386F11">
        <w:rPr>
          <w:rFonts w:asciiTheme="minorHAnsi" w:hAnsiTheme="minorHAnsi" w:cs="Arial"/>
          <w:sz w:val="20"/>
          <w:szCs w:val="20"/>
        </w:rPr>
        <w:t xml:space="preserve"> destinations des deux serveurs.</w:t>
      </w:r>
      <w:r w:rsidR="00B82E8F" w:rsidRPr="00386F11">
        <w:rPr>
          <w:rFonts w:asciiTheme="minorHAnsi" w:hAnsiTheme="minorHAnsi" w:cs="Arial"/>
          <w:sz w:val="20"/>
          <w:szCs w:val="20"/>
        </w:rPr>
        <w:t xml:space="preserve"> Les </w:t>
      </w:r>
      <w:r w:rsidR="0002684F" w:rsidRPr="00386F11">
        <w:rPr>
          <w:rFonts w:asciiTheme="minorHAnsi" w:hAnsiTheme="minorHAnsi" w:cs="Arial"/>
          <w:sz w:val="20"/>
          <w:szCs w:val="20"/>
        </w:rPr>
        <w:t>données</w:t>
      </w:r>
      <w:r w:rsidR="00B82E8F" w:rsidRPr="00386F11">
        <w:rPr>
          <w:rFonts w:asciiTheme="minorHAnsi" w:hAnsiTheme="minorHAnsi" w:cs="Arial"/>
          <w:sz w:val="20"/>
          <w:szCs w:val="20"/>
        </w:rPr>
        <w:t xml:space="preserve"> sont </w:t>
      </w:r>
      <w:r w:rsidR="0002684F" w:rsidRPr="00386F11">
        <w:rPr>
          <w:rFonts w:asciiTheme="minorHAnsi" w:hAnsiTheme="minorHAnsi" w:cs="Arial"/>
          <w:sz w:val="20"/>
          <w:szCs w:val="20"/>
        </w:rPr>
        <w:t>accédées</w:t>
      </w:r>
      <w:r w:rsidR="003550E1" w:rsidRPr="00386F11">
        <w:rPr>
          <w:rFonts w:asciiTheme="minorHAnsi" w:hAnsiTheme="minorHAnsi" w:cs="Arial"/>
          <w:sz w:val="20"/>
          <w:szCs w:val="20"/>
        </w:rPr>
        <w:t xml:space="preserve"> via une application web qui doit avoir un </w:t>
      </w:r>
      <w:r w:rsidR="0002684F" w:rsidRPr="00386F11">
        <w:rPr>
          <w:rFonts w:asciiTheme="minorHAnsi" w:hAnsiTheme="minorHAnsi" w:cs="Arial"/>
          <w:sz w:val="20"/>
          <w:szCs w:val="20"/>
        </w:rPr>
        <w:t>accès</w:t>
      </w:r>
      <w:r w:rsidR="003550E1" w:rsidRPr="00386F11">
        <w:rPr>
          <w:rFonts w:asciiTheme="minorHAnsi" w:hAnsiTheme="minorHAnsi" w:cs="Arial"/>
          <w:sz w:val="20"/>
          <w:szCs w:val="20"/>
        </w:rPr>
        <w:t xml:space="preserve"> direct aux </w:t>
      </w:r>
      <w:r w:rsidR="0002684F" w:rsidRPr="00386F11">
        <w:rPr>
          <w:rFonts w:asciiTheme="minorHAnsi" w:hAnsiTheme="minorHAnsi" w:cs="Arial"/>
          <w:sz w:val="20"/>
          <w:szCs w:val="20"/>
        </w:rPr>
        <w:t>données</w:t>
      </w:r>
      <w:r w:rsidR="003550E1" w:rsidRPr="00386F11">
        <w:rPr>
          <w:rFonts w:asciiTheme="minorHAnsi" w:hAnsiTheme="minorHAnsi" w:cs="Arial"/>
          <w:sz w:val="20"/>
          <w:szCs w:val="20"/>
        </w:rPr>
        <w:t xml:space="preserve"> (qui doivent donc </w:t>
      </w:r>
      <w:r w:rsidR="0002684F" w:rsidRPr="00386F11">
        <w:rPr>
          <w:rFonts w:asciiTheme="minorHAnsi" w:hAnsiTheme="minorHAnsi" w:cs="Arial"/>
          <w:sz w:val="20"/>
          <w:szCs w:val="20"/>
        </w:rPr>
        <w:t>être</w:t>
      </w:r>
      <w:r w:rsidR="003550E1" w:rsidRPr="00386F11">
        <w:rPr>
          <w:rFonts w:asciiTheme="minorHAnsi" w:hAnsiTheme="minorHAnsi" w:cs="Arial"/>
          <w:sz w:val="20"/>
          <w:szCs w:val="20"/>
        </w:rPr>
        <w:t xml:space="preserve"> </w:t>
      </w:r>
      <w:r w:rsidR="0002684F" w:rsidRPr="00386F11">
        <w:rPr>
          <w:rFonts w:asciiTheme="minorHAnsi" w:hAnsiTheme="minorHAnsi" w:cs="Arial"/>
          <w:sz w:val="20"/>
          <w:szCs w:val="20"/>
        </w:rPr>
        <w:t>stockée</w:t>
      </w:r>
      <w:r w:rsidR="003550E1" w:rsidRPr="00386F11">
        <w:rPr>
          <w:rFonts w:asciiTheme="minorHAnsi" w:hAnsiTheme="minorHAnsi" w:cs="Arial"/>
          <w:sz w:val="20"/>
          <w:szCs w:val="20"/>
        </w:rPr>
        <w:t xml:space="preserve"> localement</w:t>
      </w:r>
      <w:r w:rsidR="001550F0">
        <w:rPr>
          <w:rFonts w:asciiTheme="minorHAnsi" w:hAnsiTheme="minorHAnsi" w:cs="Arial"/>
          <w:sz w:val="20"/>
          <w:szCs w:val="20"/>
        </w:rPr>
        <w:t xml:space="preserve"> au service web</w:t>
      </w:r>
      <w:r w:rsidR="003550E1" w:rsidRPr="00386F11">
        <w:rPr>
          <w:rFonts w:asciiTheme="minorHAnsi" w:hAnsiTheme="minorHAnsi" w:cs="Arial"/>
          <w:sz w:val="20"/>
          <w:szCs w:val="20"/>
        </w:rPr>
        <w:t>)</w:t>
      </w:r>
    </w:p>
    <w:p w:rsidR="003319BB" w:rsidRPr="00386F11" w:rsidRDefault="003319BB" w:rsidP="00A85214">
      <w:pPr>
        <w:pStyle w:val="Paragraphedeliste"/>
        <w:numPr>
          <w:ilvl w:val="0"/>
          <w:numId w:val="46"/>
        </w:numPr>
        <w:jc w:val="both"/>
        <w:rPr>
          <w:rFonts w:asciiTheme="minorHAnsi" w:hAnsiTheme="minorHAnsi" w:cs="Arial"/>
          <w:sz w:val="20"/>
          <w:szCs w:val="20"/>
        </w:rPr>
      </w:pPr>
      <w:r w:rsidRPr="0095602D">
        <w:rPr>
          <w:rFonts w:asciiTheme="minorHAnsi" w:hAnsiTheme="minorHAnsi" w:cs="Arial"/>
          <w:b/>
          <w:color w:val="0070C0"/>
          <w:sz w:val="20"/>
          <w:szCs w:val="20"/>
        </w:rPr>
        <w:t>Base de données Cflow</w:t>
      </w:r>
      <w:r>
        <w:rPr>
          <w:rFonts w:asciiTheme="minorHAnsi" w:hAnsiTheme="minorHAnsi" w:cs="Arial"/>
          <w:sz w:val="20"/>
          <w:szCs w:val="20"/>
        </w:rPr>
        <w:t> : La base de donnée</w:t>
      </w:r>
      <w:r w:rsidR="005E50D2">
        <w:rPr>
          <w:rFonts w:asciiTheme="minorHAnsi" w:hAnsiTheme="minorHAnsi" w:cs="Arial"/>
          <w:sz w:val="20"/>
          <w:szCs w:val="20"/>
        </w:rPr>
        <w:t>s</w:t>
      </w:r>
      <w:r>
        <w:rPr>
          <w:rFonts w:asciiTheme="minorHAnsi" w:hAnsiTheme="minorHAnsi" w:cs="Arial"/>
          <w:sz w:val="20"/>
          <w:szCs w:val="20"/>
        </w:rPr>
        <w:t xml:space="preserve"> est stockée </w:t>
      </w:r>
      <w:r w:rsidR="005E50D2">
        <w:rPr>
          <w:rFonts w:asciiTheme="minorHAnsi" w:hAnsiTheme="minorHAnsi" w:cs="Arial"/>
          <w:sz w:val="20"/>
          <w:szCs w:val="20"/>
        </w:rPr>
        <w:t xml:space="preserve">en fichier brut (un toute les 5 minutes), puis </w:t>
      </w:r>
      <w:r>
        <w:rPr>
          <w:rFonts w:asciiTheme="minorHAnsi" w:hAnsiTheme="minorHAnsi" w:cs="Arial"/>
          <w:sz w:val="20"/>
          <w:szCs w:val="20"/>
        </w:rPr>
        <w:t xml:space="preserve">en fichier </w:t>
      </w:r>
      <w:proofErr w:type="spellStart"/>
      <w:r>
        <w:rPr>
          <w:rFonts w:asciiTheme="minorHAnsi" w:hAnsiTheme="minorHAnsi" w:cs="Arial"/>
          <w:sz w:val="20"/>
          <w:szCs w:val="20"/>
        </w:rPr>
        <w:t>rrd</w:t>
      </w:r>
      <w:proofErr w:type="spellEnd"/>
      <w:r>
        <w:rPr>
          <w:rFonts w:asciiTheme="minorHAnsi" w:hAnsiTheme="minorHAnsi" w:cs="Arial"/>
          <w:sz w:val="20"/>
          <w:szCs w:val="20"/>
        </w:rPr>
        <w:t xml:space="preserve"> (pour les données analysées)</w:t>
      </w:r>
      <w:r w:rsidR="005E50D2">
        <w:rPr>
          <w:rFonts w:asciiTheme="minorHAnsi" w:hAnsiTheme="minorHAnsi" w:cs="Arial"/>
          <w:sz w:val="20"/>
          <w:szCs w:val="20"/>
        </w:rPr>
        <w:t>. Mais il existe aussi un fichier html crée toute le</w:t>
      </w:r>
      <w:r w:rsidR="00110F1C">
        <w:rPr>
          <w:rFonts w:asciiTheme="minorHAnsi" w:hAnsiTheme="minorHAnsi" w:cs="Arial"/>
          <w:sz w:val="20"/>
          <w:szCs w:val="20"/>
        </w:rPr>
        <w:t>s 5 minutes avec le top 30 (paqu</w:t>
      </w:r>
      <w:r w:rsidR="005E50D2">
        <w:rPr>
          <w:rFonts w:asciiTheme="minorHAnsi" w:hAnsiTheme="minorHAnsi" w:cs="Arial"/>
          <w:sz w:val="20"/>
          <w:szCs w:val="20"/>
        </w:rPr>
        <w:t>ets in/out et octets in/out).</w:t>
      </w:r>
      <w:r w:rsidR="001550F0">
        <w:rPr>
          <w:rFonts w:asciiTheme="minorHAnsi" w:hAnsiTheme="minorHAnsi" w:cs="Arial"/>
          <w:sz w:val="20"/>
          <w:szCs w:val="20"/>
        </w:rPr>
        <w:t xml:space="preserve"> Un service web permet de lire le contenu de la base. Les données n’</w:t>
      </w:r>
      <w:proofErr w:type="spellStart"/>
      <w:r w:rsidR="001550F0">
        <w:rPr>
          <w:rFonts w:asciiTheme="minorHAnsi" w:hAnsiTheme="minorHAnsi" w:cs="Arial"/>
          <w:sz w:val="20"/>
          <w:szCs w:val="20"/>
        </w:rPr>
        <w:t>etant</w:t>
      </w:r>
      <w:proofErr w:type="spellEnd"/>
      <w:r w:rsidR="001550F0">
        <w:rPr>
          <w:rFonts w:asciiTheme="minorHAnsi" w:hAnsiTheme="minorHAnsi" w:cs="Arial"/>
          <w:sz w:val="20"/>
          <w:szCs w:val="20"/>
        </w:rPr>
        <w:t xml:space="preserve"> envoyé qu’a un seul cflow, les données seront retransmises par un duplicateur de flux.</w:t>
      </w:r>
    </w:p>
    <w:p w:rsidR="003550E1" w:rsidRPr="00386F11" w:rsidRDefault="003550E1" w:rsidP="00A85214">
      <w:pPr>
        <w:pStyle w:val="Paragraphedeliste"/>
        <w:numPr>
          <w:ilvl w:val="0"/>
          <w:numId w:val="46"/>
        </w:numPr>
        <w:jc w:val="both"/>
        <w:rPr>
          <w:rFonts w:asciiTheme="minorHAnsi" w:hAnsiTheme="minorHAnsi" w:cs="Arial"/>
          <w:sz w:val="20"/>
          <w:szCs w:val="20"/>
        </w:rPr>
      </w:pPr>
      <w:r w:rsidRPr="0095602D">
        <w:rPr>
          <w:rFonts w:asciiTheme="minorHAnsi" w:hAnsiTheme="minorHAnsi" w:cs="Arial"/>
          <w:b/>
          <w:color w:val="0070C0"/>
          <w:sz w:val="20"/>
          <w:szCs w:val="20"/>
        </w:rPr>
        <w:t>Sondes Simples</w:t>
      </w:r>
      <w:r w:rsidRPr="00386F11">
        <w:rPr>
          <w:rFonts w:asciiTheme="minorHAnsi" w:hAnsiTheme="minorHAnsi" w:cs="Arial"/>
          <w:sz w:val="20"/>
          <w:szCs w:val="20"/>
        </w:rPr>
        <w:t xml:space="preserve"> : Les probers sont </w:t>
      </w:r>
      <w:r w:rsidR="00B728FE" w:rsidRPr="00386F11">
        <w:rPr>
          <w:rFonts w:asciiTheme="minorHAnsi" w:hAnsiTheme="minorHAnsi" w:cs="Arial"/>
          <w:sz w:val="20"/>
          <w:szCs w:val="20"/>
        </w:rPr>
        <w:t xml:space="preserve">des </w:t>
      </w:r>
      <w:r w:rsidR="0002684F" w:rsidRPr="00386F11">
        <w:rPr>
          <w:rFonts w:asciiTheme="minorHAnsi" w:hAnsiTheme="minorHAnsi" w:cs="Arial"/>
          <w:sz w:val="20"/>
          <w:szCs w:val="20"/>
        </w:rPr>
        <w:t>équipements</w:t>
      </w:r>
      <w:r w:rsidR="00B728FE" w:rsidRPr="00386F11">
        <w:rPr>
          <w:rFonts w:asciiTheme="minorHAnsi" w:hAnsiTheme="minorHAnsi" w:cs="Arial"/>
          <w:sz w:val="20"/>
          <w:szCs w:val="20"/>
        </w:rPr>
        <w:t xml:space="preserve"> </w:t>
      </w:r>
      <w:r w:rsidR="0002684F" w:rsidRPr="00386F11">
        <w:rPr>
          <w:rFonts w:asciiTheme="minorHAnsi" w:hAnsiTheme="minorHAnsi" w:cs="Arial"/>
          <w:sz w:val="20"/>
          <w:szCs w:val="20"/>
        </w:rPr>
        <w:t>très</w:t>
      </w:r>
      <w:r w:rsidR="00B728FE" w:rsidRPr="00386F11">
        <w:rPr>
          <w:rFonts w:asciiTheme="minorHAnsi" w:hAnsiTheme="minorHAnsi" w:cs="Arial"/>
          <w:sz w:val="20"/>
          <w:szCs w:val="20"/>
        </w:rPr>
        <w:t xml:space="preserve"> sollicites. Ils </w:t>
      </w:r>
      <w:r w:rsidR="0002684F" w:rsidRPr="00386F11">
        <w:rPr>
          <w:rFonts w:asciiTheme="minorHAnsi" w:hAnsiTheme="minorHAnsi" w:cs="Arial"/>
          <w:sz w:val="20"/>
          <w:szCs w:val="20"/>
        </w:rPr>
        <w:t>récupèrent</w:t>
      </w:r>
      <w:r w:rsidR="00B728FE" w:rsidRPr="00386F11">
        <w:rPr>
          <w:rFonts w:asciiTheme="minorHAnsi" w:hAnsiTheme="minorHAnsi" w:cs="Arial"/>
          <w:sz w:val="20"/>
          <w:szCs w:val="20"/>
        </w:rPr>
        <w:t xml:space="preserve"> leur configuration de l’</w:t>
      </w:r>
      <w:r w:rsidR="0002684F" w:rsidRPr="00386F11">
        <w:rPr>
          <w:rFonts w:asciiTheme="minorHAnsi" w:hAnsiTheme="minorHAnsi" w:cs="Arial"/>
          <w:sz w:val="20"/>
          <w:szCs w:val="20"/>
        </w:rPr>
        <w:t>Agaoffice</w:t>
      </w:r>
      <w:r w:rsidR="00B728FE" w:rsidRPr="00386F11">
        <w:rPr>
          <w:rFonts w:asciiTheme="minorHAnsi" w:hAnsiTheme="minorHAnsi" w:cs="Arial"/>
          <w:sz w:val="20"/>
          <w:szCs w:val="20"/>
        </w:rPr>
        <w:t xml:space="preserve"> et sont totalement </w:t>
      </w:r>
      <w:r w:rsidR="0002684F" w:rsidRPr="00386F11">
        <w:rPr>
          <w:rFonts w:asciiTheme="minorHAnsi" w:hAnsiTheme="minorHAnsi" w:cs="Arial"/>
          <w:sz w:val="20"/>
          <w:szCs w:val="20"/>
        </w:rPr>
        <w:t>indépendant</w:t>
      </w:r>
      <w:r w:rsidR="00B728FE" w:rsidRPr="00386F11">
        <w:rPr>
          <w:rFonts w:asciiTheme="minorHAnsi" w:hAnsiTheme="minorHAnsi" w:cs="Arial"/>
          <w:sz w:val="20"/>
          <w:szCs w:val="20"/>
        </w:rPr>
        <w:t xml:space="preserve"> entre eux. Ils effectuent la supervision des </w:t>
      </w:r>
      <w:r w:rsidR="0002684F" w:rsidRPr="00386F11">
        <w:rPr>
          <w:rFonts w:asciiTheme="minorHAnsi" w:hAnsiTheme="minorHAnsi" w:cs="Arial"/>
          <w:sz w:val="20"/>
          <w:szCs w:val="20"/>
        </w:rPr>
        <w:t>équipements</w:t>
      </w:r>
      <w:r w:rsidR="00B728FE" w:rsidRPr="00386F11">
        <w:rPr>
          <w:rFonts w:asciiTheme="minorHAnsi" w:hAnsiTheme="minorHAnsi" w:cs="Arial"/>
          <w:sz w:val="20"/>
          <w:szCs w:val="20"/>
        </w:rPr>
        <w:t xml:space="preserve"> distants et doivent donc avoir un </w:t>
      </w:r>
      <w:r w:rsidR="0002684F" w:rsidRPr="00386F11">
        <w:rPr>
          <w:rFonts w:asciiTheme="minorHAnsi" w:hAnsiTheme="minorHAnsi" w:cs="Arial"/>
          <w:sz w:val="20"/>
          <w:szCs w:val="20"/>
        </w:rPr>
        <w:t>accès</w:t>
      </w:r>
      <w:r w:rsidR="00B728FE" w:rsidRPr="00386F11">
        <w:rPr>
          <w:rFonts w:asciiTheme="minorHAnsi" w:hAnsiTheme="minorHAnsi" w:cs="Arial"/>
          <w:sz w:val="20"/>
          <w:szCs w:val="20"/>
        </w:rPr>
        <w:t xml:space="preserve"> complet </w:t>
      </w:r>
      <w:r w:rsidR="000763A7" w:rsidRPr="00386F11">
        <w:rPr>
          <w:rFonts w:asciiTheme="minorHAnsi" w:hAnsiTheme="minorHAnsi" w:cs="Arial"/>
          <w:sz w:val="20"/>
          <w:szCs w:val="20"/>
        </w:rPr>
        <w:t>à</w:t>
      </w:r>
      <w:r w:rsidR="00B728FE" w:rsidRPr="00386F11">
        <w:rPr>
          <w:rFonts w:asciiTheme="minorHAnsi" w:hAnsiTheme="minorHAnsi" w:cs="Arial"/>
          <w:sz w:val="20"/>
          <w:szCs w:val="20"/>
        </w:rPr>
        <w:t xml:space="preserve"> tou</w:t>
      </w:r>
      <w:r w:rsidR="0020503D" w:rsidRPr="00386F11">
        <w:rPr>
          <w:rFonts w:asciiTheme="minorHAnsi" w:hAnsiTheme="minorHAnsi" w:cs="Arial"/>
          <w:sz w:val="20"/>
          <w:szCs w:val="20"/>
        </w:rPr>
        <w:t>s</w:t>
      </w:r>
      <w:r w:rsidR="00B728FE" w:rsidRPr="00386F11">
        <w:rPr>
          <w:rFonts w:asciiTheme="minorHAnsi" w:hAnsiTheme="minorHAnsi" w:cs="Arial"/>
          <w:sz w:val="20"/>
          <w:szCs w:val="20"/>
        </w:rPr>
        <w:t xml:space="preserve"> les </w:t>
      </w:r>
      <w:r w:rsidR="0002684F" w:rsidRPr="00386F11">
        <w:rPr>
          <w:rFonts w:asciiTheme="minorHAnsi" w:hAnsiTheme="minorHAnsi" w:cs="Arial"/>
          <w:sz w:val="20"/>
          <w:szCs w:val="20"/>
        </w:rPr>
        <w:t>réseaux</w:t>
      </w:r>
      <w:r w:rsidR="00B728FE" w:rsidRPr="00386F11">
        <w:rPr>
          <w:rFonts w:asciiTheme="minorHAnsi" w:hAnsiTheme="minorHAnsi" w:cs="Arial"/>
          <w:sz w:val="20"/>
          <w:szCs w:val="20"/>
        </w:rPr>
        <w:t>.</w:t>
      </w:r>
    </w:p>
    <w:p w:rsidR="00B728FE" w:rsidRPr="00386F11" w:rsidRDefault="00B728FE" w:rsidP="00A85214">
      <w:pPr>
        <w:pStyle w:val="Paragraphedeliste"/>
        <w:numPr>
          <w:ilvl w:val="0"/>
          <w:numId w:val="46"/>
        </w:numPr>
        <w:jc w:val="both"/>
        <w:rPr>
          <w:rFonts w:asciiTheme="minorHAnsi" w:hAnsiTheme="minorHAnsi" w:cs="Arial"/>
          <w:sz w:val="20"/>
          <w:szCs w:val="20"/>
        </w:rPr>
      </w:pPr>
      <w:r w:rsidRPr="0095602D">
        <w:rPr>
          <w:rFonts w:asciiTheme="minorHAnsi" w:hAnsiTheme="minorHAnsi" w:cs="Arial"/>
          <w:b/>
          <w:color w:val="0070C0"/>
          <w:sz w:val="20"/>
          <w:szCs w:val="20"/>
        </w:rPr>
        <w:t xml:space="preserve">Sondes </w:t>
      </w:r>
      <w:proofErr w:type="spellStart"/>
      <w:r w:rsidRPr="0095602D">
        <w:rPr>
          <w:rFonts w:asciiTheme="minorHAnsi" w:hAnsiTheme="minorHAnsi" w:cs="Arial"/>
          <w:b/>
          <w:color w:val="0070C0"/>
          <w:sz w:val="20"/>
          <w:szCs w:val="20"/>
        </w:rPr>
        <w:t>Seek</w:t>
      </w:r>
      <w:proofErr w:type="spellEnd"/>
      <w:r w:rsidRPr="00386F11">
        <w:rPr>
          <w:rFonts w:asciiTheme="minorHAnsi" w:hAnsiTheme="minorHAnsi" w:cs="Arial"/>
          <w:sz w:val="20"/>
          <w:szCs w:val="20"/>
        </w:rPr>
        <w:t xml:space="preserve"> : Les serveurs </w:t>
      </w:r>
      <w:proofErr w:type="spellStart"/>
      <w:r w:rsidRPr="00386F11">
        <w:rPr>
          <w:rFonts w:asciiTheme="minorHAnsi" w:hAnsiTheme="minorHAnsi" w:cs="Arial"/>
          <w:sz w:val="20"/>
          <w:szCs w:val="20"/>
        </w:rPr>
        <w:t>seeks</w:t>
      </w:r>
      <w:proofErr w:type="spellEnd"/>
      <w:r w:rsidRPr="00386F11">
        <w:rPr>
          <w:rFonts w:asciiTheme="minorHAnsi" w:hAnsiTheme="minorHAnsi" w:cs="Arial"/>
          <w:sz w:val="20"/>
          <w:szCs w:val="20"/>
        </w:rPr>
        <w:t xml:space="preserve"> ont quasiment les </w:t>
      </w:r>
      <w:r w:rsidR="0002684F" w:rsidRPr="00386F11">
        <w:rPr>
          <w:rFonts w:asciiTheme="minorHAnsi" w:hAnsiTheme="minorHAnsi" w:cs="Arial"/>
          <w:sz w:val="20"/>
          <w:szCs w:val="20"/>
        </w:rPr>
        <w:t>mêmes</w:t>
      </w:r>
      <w:r w:rsidRPr="00386F11">
        <w:rPr>
          <w:rFonts w:asciiTheme="minorHAnsi" w:hAnsiTheme="minorHAnsi" w:cs="Arial"/>
          <w:sz w:val="20"/>
          <w:szCs w:val="20"/>
        </w:rPr>
        <w:t xml:space="preserve"> besoins sur les probers, seuls les flux TCP sont cependant </w:t>
      </w:r>
      <w:r w:rsidR="0002684F" w:rsidRPr="00386F11">
        <w:rPr>
          <w:rFonts w:asciiTheme="minorHAnsi" w:hAnsiTheme="minorHAnsi" w:cs="Arial"/>
          <w:sz w:val="20"/>
          <w:szCs w:val="20"/>
        </w:rPr>
        <w:t>nécessaires</w:t>
      </w:r>
      <w:r w:rsidRPr="00386F11">
        <w:rPr>
          <w:rFonts w:asciiTheme="minorHAnsi" w:hAnsiTheme="minorHAnsi" w:cs="Arial"/>
          <w:sz w:val="20"/>
          <w:szCs w:val="20"/>
        </w:rPr>
        <w:t xml:space="preserve">. Une </w:t>
      </w:r>
      <w:r w:rsidR="0002684F" w:rsidRPr="00386F11">
        <w:rPr>
          <w:rFonts w:asciiTheme="minorHAnsi" w:hAnsiTheme="minorHAnsi" w:cs="Arial"/>
          <w:sz w:val="20"/>
          <w:szCs w:val="20"/>
        </w:rPr>
        <w:t>réplication</w:t>
      </w:r>
      <w:r w:rsidRPr="00386F11">
        <w:rPr>
          <w:rFonts w:asciiTheme="minorHAnsi" w:hAnsiTheme="minorHAnsi" w:cs="Arial"/>
          <w:sz w:val="20"/>
          <w:szCs w:val="20"/>
        </w:rPr>
        <w:t xml:space="preserve"> des scenarii doit </w:t>
      </w:r>
      <w:r w:rsidR="0020503D" w:rsidRPr="00386F11">
        <w:rPr>
          <w:rFonts w:asciiTheme="minorHAnsi" w:hAnsiTheme="minorHAnsi" w:cs="Arial"/>
          <w:sz w:val="20"/>
          <w:szCs w:val="20"/>
        </w:rPr>
        <w:t>être</w:t>
      </w:r>
      <w:r w:rsidRPr="00386F11">
        <w:rPr>
          <w:rFonts w:asciiTheme="minorHAnsi" w:hAnsiTheme="minorHAnsi" w:cs="Arial"/>
          <w:sz w:val="20"/>
          <w:szCs w:val="20"/>
        </w:rPr>
        <w:t xml:space="preserve"> </w:t>
      </w:r>
      <w:r w:rsidR="00295E26" w:rsidRPr="00386F11">
        <w:rPr>
          <w:rFonts w:asciiTheme="minorHAnsi" w:hAnsiTheme="minorHAnsi" w:cs="Arial"/>
          <w:sz w:val="20"/>
          <w:szCs w:val="20"/>
        </w:rPr>
        <w:t>mise</w:t>
      </w:r>
      <w:r w:rsidRPr="00386F11">
        <w:rPr>
          <w:rFonts w:asciiTheme="minorHAnsi" w:hAnsiTheme="minorHAnsi" w:cs="Arial"/>
          <w:sz w:val="20"/>
          <w:szCs w:val="20"/>
        </w:rPr>
        <w:t xml:space="preserve"> en place. Mis a part cela, il n’y a aucune </w:t>
      </w:r>
      <w:r w:rsidR="000763A7" w:rsidRPr="00386F11">
        <w:rPr>
          <w:rFonts w:asciiTheme="minorHAnsi" w:hAnsiTheme="minorHAnsi" w:cs="Arial"/>
          <w:sz w:val="20"/>
          <w:szCs w:val="20"/>
        </w:rPr>
        <w:t xml:space="preserve">autre </w:t>
      </w:r>
      <w:r w:rsidRPr="00386F11">
        <w:rPr>
          <w:rFonts w:asciiTheme="minorHAnsi" w:hAnsiTheme="minorHAnsi" w:cs="Arial"/>
          <w:sz w:val="20"/>
          <w:szCs w:val="20"/>
        </w:rPr>
        <w:t>contrainte</w:t>
      </w:r>
      <w:r w:rsidR="0095602D">
        <w:rPr>
          <w:rFonts w:asciiTheme="minorHAnsi" w:hAnsiTheme="minorHAnsi" w:cs="Arial"/>
          <w:sz w:val="20"/>
          <w:szCs w:val="20"/>
        </w:rPr>
        <w:t xml:space="preserve"> et le service sera garanti par la présence des deux sondes et de leur fonctionnement indépendant.</w:t>
      </w:r>
    </w:p>
    <w:p w:rsidR="000763A7" w:rsidRPr="00386F11" w:rsidRDefault="000763A7" w:rsidP="00A85214">
      <w:pPr>
        <w:pStyle w:val="Paragraphedeliste"/>
        <w:numPr>
          <w:ilvl w:val="0"/>
          <w:numId w:val="46"/>
        </w:numPr>
        <w:jc w:val="both"/>
        <w:rPr>
          <w:rFonts w:asciiTheme="minorHAnsi" w:hAnsiTheme="minorHAnsi" w:cs="Arial"/>
          <w:sz w:val="20"/>
          <w:szCs w:val="20"/>
        </w:rPr>
      </w:pPr>
      <w:r w:rsidRPr="0095602D">
        <w:rPr>
          <w:rFonts w:asciiTheme="minorHAnsi" w:hAnsiTheme="minorHAnsi" w:cs="Arial"/>
          <w:b/>
          <w:color w:val="0070C0"/>
          <w:sz w:val="20"/>
          <w:szCs w:val="20"/>
        </w:rPr>
        <w:t>Sondes SNMP</w:t>
      </w:r>
      <w:r w:rsidRPr="00386F11">
        <w:rPr>
          <w:rFonts w:asciiTheme="minorHAnsi" w:hAnsiTheme="minorHAnsi" w:cs="Arial"/>
          <w:sz w:val="20"/>
          <w:szCs w:val="20"/>
        </w:rPr>
        <w:t> : Ces serveurs sont assez particulier</w:t>
      </w:r>
      <w:r w:rsidR="00E71D0C" w:rsidRPr="00386F11">
        <w:rPr>
          <w:rFonts w:asciiTheme="minorHAnsi" w:hAnsiTheme="minorHAnsi" w:cs="Arial"/>
          <w:sz w:val="20"/>
          <w:szCs w:val="20"/>
        </w:rPr>
        <w:t>s</w:t>
      </w:r>
      <w:r w:rsidRPr="00386F11">
        <w:rPr>
          <w:rFonts w:asciiTheme="minorHAnsi" w:hAnsiTheme="minorHAnsi" w:cs="Arial"/>
          <w:sz w:val="20"/>
          <w:szCs w:val="20"/>
        </w:rPr>
        <w:t xml:space="preserve">. Ils ne peuvent </w:t>
      </w:r>
      <w:r w:rsidR="0020503D" w:rsidRPr="00386F11">
        <w:rPr>
          <w:rFonts w:asciiTheme="minorHAnsi" w:hAnsiTheme="minorHAnsi" w:cs="Arial"/>
          <w:sz w:val="20"/>
          <w:szCs w:val="20"/>
        </w:rPr>
        <w:t>être</w:t>
      </w:r>
      <w:r w:rsidRPr="00386F11">
        <w:rPr>
          <w:rFonts w:asciiTheme="minorHAnsi" w:hAnsiTheme="minorHAnsi" w:cs="Arial"/>
          <w:sz w:val="20"/>
          <w:szCs w:val="20"/>
        </w:rPr>
        <w:t xml:space="preserve"> utilis</w:t>
      </w:r>
      <w:r w:rsidR="0095602D">
        <w:rPr>
          <w:rFonts w:asciiTheme="minorHAnsi" w:hAnsiTheme="minorHAnsi" w:cs="Arial"/>
          <w:sz w:val="20"/>
          <w:szCs w:val="20"/>
        </w:rPr>
        <w:t>é</w:t>
      </w:r>
      <w:r w:rsidR="00E71D0C" w:rsidRPr="00386F11">
        <w:rPr>
          <w:rFonts w:asciiTheme="minorHAnsi" w:hAnsiTheme="minorHAnsi" w:cs="Arial"/>
          <w:sz w:val="20"/>
          <w:szCs w:val="20"/>
        </w:rPr>
        <w:t>s</w:t>
      </w:r>
      <w:r w:rsidRPr="00386F11">
        <w:rPr>
          <w:rFonts w:asciiTheme="minorHAnsi" w:hAnsiTheme="minorHAnsi" w:cs="Arial"/>
          <w:sz w:val="20"/>
          <w:szCs w:val="20"/>
        </w:rPr>
        <w:t xml:space="preserve"> qu’unitairemen</w:t>
      </w:r>
      <w:r w:rsidR="00E71D0C" w:rsidRPr="00386F11">
        <w:rPr>
          <w:rFonts w:asciiTheme="minorHAnsi" w:hAnsiTheme="minorHAnsi" w:cs="Arial"/>
          <w:sz w:val="20"/>
          <w:szCs w:val="20"/>
        </w:rPr>
        <w:t xml:space="preserve">t, les </w:t>
      </w:r>
      <w:r w:rsidR="0002684F" w:rsidRPr="00386F11">
        <w:rPr>
          <w:rFonts w:asciiTheme="minorHAnsi" w:hAnsiTheme="minorHAnsi" w:cs="Arial"/>
          <w:sz w:val="20"/>
          <w:szCs w:val="20"/>
        </w:rPr>
        <w:t>données</w:t>
      </w:r>
      <w:r w:rsidR="00E71D0C" w:rsidRPr="00386F11">
        <w:rPr>
          <w:rFonts w:asciiTheme="minorHAnsi" w:hAnsiTheme="minorHAnsi" w:cs="Arial"/>
          <w:sz w:val="20"/>
          <w:szCs w:val="20"/>
        </w:rPr>
        <w:t xml:space="preserve"> </w:t>
      </w:r>
      <w:r w:rsidR="0002684F" w:rsidRPr="00386F11">
        <w:rPr>
          <w:rFonts w:asciiTheme="minorHAnsi" w:hAnsiTheme="minorHAnsi" w:cs="Arial"/>
          <w:sz w:val="20"/>
          <w:szCs w:val="20"/>
        </w:rPr>
        <w:t>récupérées</w:t>
      </w:r>
      <w:r w:rsidR="00E71D0C" w:rsidRPr="00386F11">
        <w:rPr>
          <w:rFonts w:asciiTheme="minorHAnsi" w:hAnsiTheme="minorHAnsi" w:cs="Arial"/>
          <w:sz w:val="20"/>
          <w:szCs w:val="20"/>
        </w:rPr>
        <w:t xml:space="preserve"> sont alors </w:t>
      </w:r>
      <w:r w:rsidR="0002684F" w:rsidRPr="00386F11">
        <w:rPr>
          <w:rFonts w:asciiTheme="minorHAnsi" w:hAnsiTheme="minorHAnsi" w:cs="Arial"/>
          <w:sz w:val="20"/>
          <w:szCs w:val="20"/>
        </w:rPr>
        <w:t>renvoyées</w:t>
      </w:r>
      <w:r w:rsidR="00E71D0C" w:rsidRPr="00386F11">
        <w:rPr>
          <w:rFonts w:asciiTheme="minorHAnsi" w:hAnsiTheme="minorHAnsi" w:cs="Arial"/>
          <w:sz w:val="20"/>
          <w:szCs w:val="20"/>
        </w:rPr>
        <w:t xml:space="preserve"> aux collecteurs. La reprise sur incident </w:t>
      </w:r>
      <w:r w:rsidR="0002684F" w:rsidRPr="00386F11">
        <w:rPr>
          <w:rFonts w:asciiTheme="minorHAnsi" w:hAnsiTheme="minorHAnsi" w:cs="Arial"/>
          <w:sz w:val="20"/>
          <w:szCs w:val="20"/>
        </w:rPr>
        <w:t>nécessite</w:t>
      </w:r>
      <w:r w:rsidR="00E71D0C" w:rsidRPr="00386F11">
        <w:rPr>
          <w:rFonts w:asciiTheme="minorHAnsi" w:hAnsiTheme="minorHAnsi" w:cs="Arial"/>
          <w:sz w:val="20"/>
          <w:szCs w:val="20"/>
        </w:rPr>
        <w:t xml:space="preserve"> donc une intervention manuelle.</w:t>
      </w:r>
      <w:r w:rsidR="008F2001">
        <w:rPr>
          <w:rFonts w:asciiTheme="minorHAnsi" w:hAnsiTheme="minorHAnsi" w:cs="Arial"/>
          <w:sz w:val="20"/>
          <w:szCs w:val="20"/>
        </w:rPr>
        <w:t xml:space="preserve"> </w:t>
      </w:r>
    </w:p>
    <w:p w:rsidR="00E71D0C" w:rsidRPr="00386F11" w:rsidRDefault="00BF0834" w:rsidP="00A85214">
      <w:pPr>
        <w:pStyle w:val="Paragraphedeliste"/>
        <w:numPr>
          <w:ilvl w:val="0"/>
          <w:numId w:val="46"/>
        </w:numPr>
        <w:jc w:val="both"/>
        <w:rPr>
          <w:rFonts w:asciiTheme="minorHAnsi" w:hAnsiTheme="minorHAnsi" w:cs="Arial"/>
          <w:sz w:val="20"/>
          <w:szCs w:val="20"/>
        </w:rPr>
      </w:pPr>
      <w:r w:rsidRPr="0095602D">
        <w:rPr>
          <w:rFonts w:asciiTheme="minorHAnsi" w:hAnsiTheme="minorHAnsi" w:cs="Arial"/>
          <w:b/>
          <w:color w:val="0070C0"/>
          <w:sz w:val="20"/>
          <w:szCs w:val="20"/>
        </w:rPr>
        <w:t>Service de rebonds</w:t>
      </w:r>
      <w:r w:rsidRPr="00386F11">
        <w:rPr>
          <w:rFonts w:asciiTheme="minorHAnsi" w:hAnsiTheme="minorHAnsi" w:cs="Arial"/>
          <w:sz w:val="20"/>
          <w:szCs w:val="20"/>
        </w:rPr>
        <w:t> : A nouveau, ce service</w:t>
      </w:r>
      <w:r w:rsidR="00E71D0C" w:rsidRPr="00386F11">
        <w:rPr>
          <w:rFonts w:asciiTheme="minorHAnsi" w:hAnsiTheme="minorHAnsi" w:cs="Arial"/>
          <w:sz w:val="20"/>
          <w:szCs w:val="20"/>
        </w:rPr>
        <w:t xml:space="preserve"> est assez particulier dans le sens ou il ne fait rien habituellement. </w:t>
      </w:r>
      <w:r w:rsidRPr="00386F11">
        <w:rPr>
          <w:rFonts w:asciiTheme="minorHAnsi" w:hAnsiTheme="minorHAnsi" w:cs="Arial"/>
          <w:sz w:val="20"/>
          <w:szCs w:val="20"/>
        </w:rPr>
        <w:t>Le serveur qui l’</w:t>
      </w:r>
      <w:r w:rsidR="0020503D" w:rsidRPr="00386F11">
        <w:rPr>
          <w:rFonts w:asciiTheme="minorHAnsi" w:hAnsiTheme="minorHAnsi" w:cs="Arial"/>
          <w:sz w:val="20"/>
          <w:szCs w:val="20"/>
        </w:rPr>
        <w:t>héberge</w:t>
      </w:r>
      <w:r w:rsidR="00E71D0C" w:rsidRPr="00386F11">
        <w:rPr>
          <w:rFonts w:asciiTheme="minorHAnsi" w:hAnsiTheme="minorHAnsi" w:cs="Arial"/>
          <w:sz w:val="20"/>
          <w:szCs w:val="20"/>
        </w:rPr>
        <w:t xml:space="preserve"> est cependant utilise pour stocker des clefs SSH afin de pouvoir rebondir sur des </w:t>
      </w:r>
      <w:r w:rsidR="0020503D" w:rsidRPr="00386F11">
        <w:rPr>
          <w:rFonts w:asciiTheme="minorHAnsi" w:hAnsiTheme="minorHAnsi" w:cs="Arial"/>
          <w:sz w:val="20"/>
          <w:szCs w:val="20"/>
        </w:rPr>
        <w:t>équipements</w:t>
      </w:r>
      <w:r w:rsidR="00E71D0C" w:rsidRPr="00386F11">
        <w:rPr>
          <w:rFonts w:asciiTheme="minorHAnsi" w:hAnsiTheme="minorHAnsi" w:cs="Arial"/>
          <w:sz w:val="20"/>
          <w:szCs w:val="20"/>
        </w:rPr>
        <w:t xml:space="preserve"> qui ne peuvent authentifier que par clef. Cela </w:t>
      </w:r>
      <w:r w:rsidR="0020503D" w:rsidRPr="00386F11">
        <w:rPr>
          <w:rFonts w:asciiTheme="minorHAnsi" w:hAnsiTheme="minorHAnsi" w:cs="Arial"/>
          <w:sz w:val="20"/>
          <w:szCs w:val="20"/>
        </w:rPr>
        <w:t>évite</w:t>
      </w:r>
      <w:r w:rsidR="00E71D0C" w:rsidRPr="00386F11">
        <w:rPr>
          <w:rFonts w:asciiTheme="minorHAnsi" w:hAnsiTheme="minorHAnsi" w:cs="Arial"/>
          <w:sz w:val="20"/>
          <w:szCs w:val="20"/>
        </w:rPr>
        <w:t xml:space="preserve"> ainsi de stocker les clefs dans les profils de chaque </w:t>
      </w:r>
      <w:r w:rsidR="00295E26" w:rsidRPr="00386F11">
        <w:rPr>
          <w:rFonts w:asciiTheme="minorHAnsi" w:hAnsiTheme="minorHAnsi" w:cs="Arial"/>
          <w:sz w:val="20"/>
          <w:szCs w:val="20"/>
        </w:rPr>
        <w:t>utilisateur</w:t>
      </w:r>
      <w:r w:rsidR="00E71D0C" w:rsidRPr="00386F11">
        <w:rPr>
          <w:rFonts w:asciiTheme="minorHAnsi" w:hAnsiTheme="minorHAnsi" w:cs="Arial"/>
          <w:sz w:val="20"/>
          <w:szCs w:val="20"/>
        </w:rPr>
        <w:t xml:space="preserve">. </w:t>
      </w:r>
      <w:r w:rsidR="0095602D">
        <w:rPr>
          <w:rFonts w:asciiTheme="minorHAnsi" w:hAnsiTheme="minorHAnsi" w:cs="Arial"/>
          <w:sz w:val="20"/>
          <w:szCs w:val="20"/>
        </w:rPr>
        <w:t>La reprise sur incident nécessite une intervention manuelle.</w:t>
      </w:r>
    </w:p>
    <w:p w:rsidR="00E71D0C" w:rsidRPr="00386F11" w:rsidRDefault="00E71D0C" w:rsidP="00A85214">
      <w:pPr>
        <w:pStyle w:val="Paragraphedeliste"/>
        <w:numPr>
          <w:ilvl w:val="0"/>
          <w:numId w:val="46"/>
        </w:numPr>
        <w:jc w:val="both"/>
        <w:rPr>
          <w:rFonts w:asciiTheme="minorHAnsi" w:hAnsiTheme="minorHAnsi" w:cs="Arial"/>
          <w:sz w:val="20"/>
          <w:szCs w:val="20"/>
        </w:rPr>
      </w:pPr>
      <w:r w:rsidRPr="0095602D">
        <w:rPr>
          <w:rFonts w:asciiTheme="minorHAnsi" w:hAnsiTheme="minorHAnsi" w:cs="Arial"/>
          <w:b/>
          <w:color w:val="0070C0"/>
          <w:sz w:val="20"/>
          <w:szCs w:val="20"/>
        </w:rPr>
        <w:t>Q</w:t>
      </w:r>
      <w:r w:rsidR="00BF0834" w:rsidRPr="0095602D">
        <w:rPr>
          <w:rFonts w:asciiTheme="minorHAnsi" w:hAnsiTheme="minorHAnsi" w:cs="Arial"/>
          <w:b/>
          <w:color w:val="0070C0"/>
          <w:sz w:val="20"/>
          <w:szCs w:val="20"/>
        </w:rPr>
        <w:t>ualys</w:t>
      </w:r>
      <w:r w:rsidR="00BF0834" w:rsidRPr="00386F11">
        <w:rPr>
          <w:rFonts w:asciiTheme="minorHAnsi" w:hAnsiTheme="minorHAnsi" w:cs="Arial"/>
          <w:sz w:val="20"/>
          <w:szCs w:val="20"/>
        </w:rPr>
        <w:t xml:space="preserve"> : Ce serveur va </w:t>
      </w:r>
      <w:r w:rsidR="0020503D" w:rsidRPr="00386F11">
        <w:rPr>
          <w:rFonts w:asciiTheme="minorHAnsi" w:hAnsiTheme="minorHAnsi" w:cs="Arial"/>
          <w:sz w:val="20"/>
          <w:szCs w:val="20"/>
        </w:rPr>
        <w:t>contrôler</w:t>
      </w:r>
      <w:r w:rsidR="00BF0834" w:rsidRPr="00386F11">
        <w:rPr>
          <w:rFonts w:asciiTheme="minorHAnsi" w:hAnsiTheme="minorHAnsi" w:cs="Arial"/>
          <w:sz w:val="20"/>
          <w:szCs w:val="20"/>
        </w:rPr>
        <w:t xml:space="preserve"> les demandes de </w:t>
      </w:r>
      <w:r w:rsidR="0020503D" w:rsidRPr="00386F11">
        <w:rPr>
          <w:rFonts w:asciiTheme="minorHAnsi" w:hAnsiTheme="minorHAnsi" w:cs="Arial"/>
          <w:sz w:val="20"/>
          <w:szCs w:val="20"/>
        </w:rPr>
        <w:t>génération</w:t>
      </w:r>
      <w:r w:rsidR="00BF0834" w:rsidRPr="00386F11">
        <w:rPr>
          <w:rFonts w:asciiTheme="minorHAnsi" w:hAnsiTheme="minorHAnsi" w:cs="Arial"/>
          <w:sz w:val="20"/>
          <w:szCs w:val="20"/>
        </w:rPr>
        <w:t xml:space="preserve"> de scans. Il va donc </w:t>
      </w:r>
      <w:r w:rsidR="0020503D" w:rsidRPr="00386F11">
        <w:rPr>
          <w:rFonts w:asciiTheme="minorHAnsi" w:hAnsiTheme="minorHAnsi" w:cs="Arial"/>
          <w:sz w:val="20"/>
          <w:szCs w:val="20"/>
        </w:rPr>
        <w:t>récupérer</w:t>
      </w:r>
      <w:r w:rsidR="00BF0834" w:rsidRPr="00386F11">
        <w:rPr>
          <w:rFonts w:asciiTheme="minorHAnsi" w:hAnsiTheme="minorHAnsi" w:cs="Arial"/>
          <w:sz w:val="20"/>
          <w:szCs w:val="20"/>
        </w:rPr>
        <w:t xml:space="preserve"> une fois par jour sur l’</w:t>
      </w:r>
      <w:r w:rsidR="0020503D" w:rsidRPr="00386F11">
        <w:rPr>
          <w:rFonts w:asciiTheme="minorHAnsi" w:hAnsiTheme="minorHAnsi" w:cs="Arial"/>
          <w:sz w:val="20"/>
          <w:szCs w:val="20"/>
        </w:rPr>
        <w:t>Agaoffice</w:t>
      </w:r>
      <w:r w:rsidR="00BF0834" w:rsidRPr="00386F11">
        <w:rPr>
          <w:rFonts w:asciiTheme="minorHAnsi" w:hAnsiTheme="minorHAnsi" w:cs="Arial"/>
          <w:sz w:val="20"/>
          <w:szCs w:val="20"/>
        </w:rPr>
        <w:t xml:space="preserve"> la liste des serveurs </w:t>
      </w:r>
      <w:r w:rsidR="005E50D2">
        <w:rPr>
          <w:rFonts w:asciiTheme="minorHAnsi" w:hAnsiTheme="minorHAnsi" w:cs="Arial"/>
          <w:sz w:val="20"/>
          <w:szCs w:val="20"/>
        </w:rPr>
        <w:t>à</w:t>
      </w:r>
      <w:r w:rsidR="00BF0834" w:rsidRPr="00386F11">
        <w:rPr>
          <w:rFonts w:asciiTheme="minorHAnsi" w:hAnsiTheme="minorHAnsi" w:cs="Arial"/>
          <w:sz w:val="20"/>
          <w:szCs w:val="20"/>
        </w:rPr>
        <w:t xml:space="preserve"> scanner, puis stocker temporairement dans la base de l’</w:t>
      </w:r>
      <w:r w:rsidR="0020503D" w:rsidRPr="00386F11">
        <w:rPr>
          <w:rFonts w:asciiTheme="minorHAnsi" w:hAnsiTheme="minorHAnsi" w:cs="Arial"/>
          <w:sz w:val="20"/>
          <w:szCs w:val="20"/>
        </w:rPr>
        <w:t>Agaoffice</w:t>
      </w:r>
      <w:r w:rsidR="00BF0834" w:rsidRPr="00386F11">
        <w:rPr>
          <w:rFonts w:asciiTheme="minorHAnsi" w:hAnsiTheme="minorHAnsi" w:cs="Arial"/>
          <w:sz w:val="20"/>
          <w:szCs w:val="20"/>
        </w:rPr>
        <w:t xml:space="preserve"> les scans en cours, puis va lancer la demande de scan sur le back office de </w:t>
      </w:r>
      <w:proofErr w:type="spellStart"/>
      <w:r w:rsidR="00BF0834" w:rsidRPr="00386F11">
        <w:rPr>
          <w:rFonts w:asciiTheme="minorHAnsi" w:hAnsiTheme="minorHAnsi" w:cs="Arial"/>
          <w:sz w:val="20"/>
          <w:szCs w:val="20"/>
        </w:rPr>
        <w:t>qualys</w:t>
      </w:r>
      <w:proofErr w:type="spellEnd"/>
      <w:r w:rsidR="00BF0834" w:rsidRPr="00386F11">
        <w:rPr>
          <w:rFonts w:asciiTheme="minorHAnsi" w:hAnsiTheme="minorHAnsi" w:cs="Arial"/>
          <w:sz w:val="20"/>
          <w:szCs w:val="20"/>
        </w:rPr>
        <w:t xml:space="preserve">. </w:t>
      </w:r>
      <w:r w:rsidR="00BF0834" w:rsidRPr="00386F11">
        <w:rPr>
          <w:rFonts w:asciiTheme="minorHAnsi" w:hAnsiTheme="minorHAnsi" w:cs="Arial"/>
          <w:color w:val="FF0000"/>
          <w:sz w:val="20"/>
          <w:szCs w:val="20"/>
        </w:rPr>
        <w:t xml:space="preserve">Il pourrait </w:t>
      </w:r>
      <w:r w:rsidR="0020503D" w:rsidRPr="00386F11">
        <w:rPr>
          <w:rFonts w:asciiTheme="minorHAnsi" w:hAnsiTheme="minorHAnsi" w:cs="Arial"/>
          <w:color w:val="FF0000"/>
          <w:sz w:val="20"/>
          <w:szCs w:val="20"/>
        </w:rPr>
        <w:t>être</w:t>
      </w:r>
      <w:r w:rsidR="00BF0834" w:rsidRPr="00386F11">
        <w:rPr>
          <w:rFonts w:asciiTheme="minorHAnsi" w:hAnsiTheme="minorHAnsi" w:cs="Arial"/>
          <w:color w:val="FF0000"/>
          <w:sz w:val="20"/>
          <w:szCs w:val="20"/>
        </w:rPr>
        <w:t xml:space="preserve"> envisage de stocker les informations temporaires ailleurs sous </w:t>
      </w:r>
      <w:r w:rsidR="00295E26" w:rsidRPr="00386F11">
        <w:rPr>
          <w:rFonts w:asciiTheme="minorHAnsi" w:hAnsiTheme="minorHAnsi" w:cs="Arial"/>
          <w:color w:val="FF0000"/>
          <w:sz w:val="20"/>
          <w:szCs w:val="20"/>
        </w:rPr>
        <w:t>réserve</w:t>
      </w:r>
      <w:r w:rsidR="00BF0834" w:rsidRPr="00386F11">
        <w:rPr>
          <w:rFonts w:asciiTheme="minorHAnsi" w:hAnsiTheme="minorHAnsi" w:cs="Arial"/>
          <w:color w:val="FF0000"/>
          <w:sz w:val="20"/>
          <w:szCs w:val="20"/>
        </w:rPr>
        <w:t xml:space="preserve"> que les scans via le portail puissent toujours </w:t>
      </w:r>
      <w:r w:rsidR="0020503D" w:rsidRPr="00386F11">
        <w:rPr>
          <w:rFonts w:asciiTheme="minorHAnsi" w:hAnsiTheme="minorHAnsi" w:cs="Arial"/>
          <w:color w:val="FF0000"/>
          <w:sz w:val="20"/>
          <w:szCs w:val="20"/>
        </w:rPr>
        <w:t>être</w:t>
      </w:r>
      <w:r w:rsidR="00BF0834" w:rsidRPr="00386F11">
        <w:rPr>
          <w:rFonts w:asciiTheme="minorHAnsi" w:hAnsiTheme="minorHAnsi" w:cs="Arial"/>
          <w:color w:val="FF0000"/>
          <w:sz w:val="20"/>
          <w:szCs w:val="20"/>
        </w:rPr>
        <w:t xml:space="preserve"> </w:t>
      </w:r>
      <w:r w:rsidR="00295E26" w:rsidRPr="00386F11">
        <w:rPr>
          <w:rFonts w:asciiTheme="minorHAnsi" w:hAnsiTheme="minorHAnsi" w:cs="Arial"/>
          <w:color w:val="FF0000"/>
          <w:sz w:val="20"/>
          <w:szCs w:val="20"/>
        </w:rPr>
        <w:t>réalisé</w:t>
      </w:r>
      <w:r w:rsidR="00BF0834" w:rsidRPr="00386F11">
        <w:rPr>
          <w:rFonts w:asciiTheme="minorHAnsi" w:hAnsiTheme="minorHAnsi" w:cs="Arial"/>
          <w:color w:val="FF0000"/>
          <w:sz w:val="20"/>
          <w:szCs w:val="20"/>
        </w:rPr>
        <w:t>.</w:t>
      </w:r>
      <w:r w:rsidR="00AF661F">
        <w:rPr>
          <w:rFonts w:asciiTheme="minorHAnsi" w:hAnsiTheme="minorHAnsi" w:cs="Arial"/>
          <w:color w:val="FF0000"/>
          <w:sz w:val="20"/>
          <w:szCs w:val="20"/>
        </w:rPr>
        <w:t xml:space="preserve"> </w:t>
      </w:r>
      <w:r w:rsidR="00AF661F" w:rsidRPr="00161718">
        <w:rPr>
          <w:rFonts w:asciiTheme="minorHAnsi" w:hAnsiTheme="minorHAnsi" w:cs="Arial"/>
          <w:sz w:val="20"/>
          <w:szCs w:val="20"/>
        </w:rPr>
        <w:t>L’</w:t>
      </w:r>
      <w:r w:rsidR="00110F1C" w:rsidRPr="00161718">
        <w:rPr>
          <w:rFonts w:asciiTheme="minorHAnsi" w:hAnsiTheme="minorHAnsi" w:cs="Arial"/>
          <w:sz w:val="20"/>
          <w:szCs w:val="20"/>
        </w:rPr>
        <w:t>accès</w:t>
      </w:r>
      <w:r w:rsidR="00AF661F" w:rsidRPr="00161718">
        <w:rPr>
          <w:rFonts w:asciiTheme="minorHAnsi" w:hAnsiTheme="minorHAnsi" w:cs="Arial"/>
          <w:sz w:val="20"/>
          <w:szCs w:val="20"/>
        </w:rPr>
        <w:t xml:space="preserve"> web aux données ne se fait pas sur le serveur mais via un service web.</w:t>
      </w:r>
    </w:p>
    <w:p w:rsidR="00BF0834" w:rsidRPr="00386F11" w:rsidRDefault="00BF0834" w:rsidP="00A85214">
      <w:pPr>
        <w:pStyle w:val="Paragraphedeliste"/>
        <w:numPr>
          <w:ilvl w:val="0"/>
          <w:numId w:val="46"/>
        </w:numPr>
        <w:jc w:val="both"/>
        <w:rPr>
          <w:rFonts w:asciiTheme="minorHAnsi" w:hAnsiTheme="minorHAnsi" w:cs="Arial"/>
          <w:sz w:val="20"/>
          <w:szCs w:val="20"/>
        </w:rPr>
      </w:pPr>
      <w:r w:rsidRPr="0095602D">
        <w:rPr>
          <w:rFonts w:asciiTheme="minorHAnsi" w:hAnsiTheme="minorHAnsi" w:cs="Arial"/>
          <w:b/>
          <w:color w:val="0070C0"/>
          <w:sz w:val="20"/>
          <w:szCs w:val="20"/>
        </w:rPr>
        <w:t xml:space="preserve">Les serveurs </w:t>
      </w:r>
      <w:r w:rsidR="0020503D" w:rsidRPr="0095602D">
        <w:rPr>
          <w:rFonts w:asciiTheme="minorHAnsi" w:hAnsiTheme="minorHAnsi" w:cs="Arial"/>
          <w:b/>
          <w:color w:val="0070C0"/>
          <w:sz w:val="20"/>
          <w:szCs w:val="20"/>
        </w:rPr>
        <w:t>Operia</w:t>
      </w:r>
      <w:r w:rsidRPr="00386F11">
        <w:rPr>
          <w:rFonts w:asciiTheme="minorHAnsi" w:hAnsiTheme="minorHAnsi" w:cs="Arial"/>
          <w:sz w:val="20"/>
          <w:szCs w:val="20"/>
        </w:rPr>
        <w:t xml:space="preserve"> : Le service </w:t>
      </w:r>
      <w:r w:rsidR="0020503D" w:rsidRPr="00386F11">
        <w:rPr>
          <w:rFonts w:asciiTheme="minorHAnsi" w:hAnsiTheme="minorHAnsi" w:cs="Arial"/>
          <w:sz w:val="20"/>
          <w:szCs w:val="20"/>
        </w:rPr>
        <w:t>Operia est composé</w:t>
      </w:r>
      <w:r w:rsidRPr="00386F11">
        <w:rPr>
          <w:rFonts w:asciiTheme="minorHAnsi" w:hAnsiTheme="minorHAnsi" w:cs="Arial"/>
          <w:sz w:val="20"/>
          <w:szCs w:val="20"/>
        </w:rPr>
        <w:t xml:space="preserve"> de 3 services distincts </w:t>
      </w:r>
      <w:r w:rsidR="0020503D" w:rsidRPr="00386F11">
        <w:rPr>
          <w:rFonts w:asciiTheme="minorHAnsi" w:hAnsiTheme="minorHAnsi" w:cs="Arial"/>
          <w:sz w:val="20"/>
          <w:szCs w:val="20"/>
        </w:rPr>
        <w:t>hébergés</w:t>
      </w:r>
      <w:r w:rsidRPr="00386F11">
        <w:rPr>
          <w:rFonts w:asciiTheme="minorHAnsi" w:hAnsiTheme="minorHAnsi" w:cs="Arial"/>
          <w:sz w:val="20"/>
          <w:szCs w:val="20"/>
        </w:rPr>
        <w:t xml:space="preserve"> actuellement sur un </w:t>
      </w:r>
      <w:r w:rsidR="0020503D" w:rsidRPr="00386F11">
        <w:rPr>
          <w:rFonts w:asciiTheme="minorHAnsi" w:hAnsiTheme="minorHAnsi" w:cs="Arial"/>
          <w:sz w:val="20"/>
          <w:szCs w:val="20"/>
        </w:rPr>
        <w:t>même</w:t>
      </w:r>
      <w:r w:rsidRPr="00386F11">
        <w:rPr>
          <w:rFonts w:asciiTheme="minorHAnsi" w:hAnsiTheme="minorHAnsi" w:cs="Arial"/>
          <w:sz w:val="20"/>
          <w:szCs w:val="20"/>
        </w:rPr>
        <w:t xml:space="preserve"> </w:t>
      </w:r>
      <w:r w:rsidR="0020503D" w:rsidRPr="00386F11">
        <w:rPr>
          <w:rFonts w:asciiTheme="minorHAnsi" w:hAnsiTheme="minorHAnsi" w:cs="Arial"/>
          <w:sz w:val="20"/>
          <w:szCs w:val="20"/>
        </w:rPr>
        <w:t>équipement</w:t>
      </w:r>
      <w:r w:rsidRPr="00386F11">
        <w:rPr>
          <w:rFonts w:asciiTheme="minorHAnsi" w:hAnsiTheme="minorHAnsi" w:cs="Arial"/>
          <w:sz w:val="20"/>
          <w:szCs w:val="20"/>
        </w:rPr>
        <w:t xml:space="preserve">. Il s’agit du serveur de configuration qui doit </w:t>
      </w:r>
      <w:r w:rsidR="0020503D" w:rsidRPr="00386F11">
        <w:rPr>
          <w:rFonts w:asciiTheme="minorHAnsi" w:hAnsiTheme="minorHAnsi" w:cs="Arial"/>
          <w:sz w:val="20"/>
          <w:szCs w:val="20"/>
        </w:rPr>
        <w:t>être</w:t>
      </w:r>
      <w:r w:rsidRPr="00386F11">
        <w:rPr>
          <w:rFonts w:asciiTheme="minorHAnsi" w:hAnsiTheme="minorHAnsi" w:cs="Arial"/>
          <w:sz w:val="20"/>
          <w:szCs w:val="20"/>
        </w:rPr>
        <w:t xml:space="preserve"> </w:t>
      </w:r>
      <w:r w:rsidR="00110F1C" w:rsidRPr="00386F11">
        <w:rPr>
          <w:rFonts w:asciiTheme="minorHAnsi" w:hAnsiTheme="minorHAnsi" w:cs="Arial"/>
          <w:sz w:val="20"/>
          <w:szCs w:val="20"/>
        </w:rPr>
        <w:t>accède</w:t>
      </w:r>
      <w:r w:rsidRPr="00386F11">
        <w:rPr>
          <w:rFonts w:asciiTheme="minorHAnsi" w:hAnsiTheme="minorHAnsi" w:cs="Arial"/>
          <w:sz w:val="20"/>
          <w:szCs w:val="20"/>
        </w:rPr>
        <w:t xml:space="preserve"> par tout les </w:t>
      </w:r>
      <w:r w:rsidR="0020503D" w:rsidRPr="00386F11">
        <w:rPr>
          <w:rFonts w:asciiTheme="minorHAnsi" w:hAnsiTheme="minorHAnsi" w:cs="Arial"/>
          <w:sz w:val="20"/>
          <w:szCs w:val="20"/>
        </w:rPr>
        <w:t>équipements</w:t>
      </w:r>
      <w:r w:rsidRPr="00386F11">
        <w:rPr>
          <w:rFonts w:asciiTheme="minorHAnsi" w:hAnsiTheme="minorHAnsi" w:cs="Arial"/>
          <w:sz w:val="20"/>
          <w:szCs w:val="20"/>
        </w:rPr>
        <w:t xml:space="preserve"> dotes d’un agent </w:t>
      </w:r>
      <w:r w:rsidR="0020503D" w:rsidRPr="00386F11">
        <w:rPr>
          <w:rFonts w:asciiTheme="minorHAnsi" w:hAnsiTheme="minorHAnsi" w:cs="Arial"/>
          <w:sz w:val="20"/>
          <w:szCs w:val="20"/>
        </w:rPr>
        <w:t>Operia</w:t>
      </w:r>
      <w:r w:rsidRPr="00386F11">
        <w:rPr>
          <w:rFonts w:asciiTheme="minorHAnsi" w:hAnsiTheme="minorHAnsi" w:cs="Arial"/>
          <w:sz w:val="20"/>
          <w:szCs w:val="20"/>
        </w:rPr>
        <w:t xml:space="preserve"> (ou le relais </w:t>
      </w:r>
      <w:r w:rsidR="0020503D" w:rsidRPr="00386F11">
        <w:rPr>
          <w:rFonts w:asciiTheme="minorHAnsi" w:hAnsiTheme="minorHAnsi" w:cs="Arial"/>
          <w:sz w:val="20"/>
          <w:szCs w:val="20"/>
        </w:rPr>
        <w:t>Operia</w:t>
      </w:r>
      <w:r w:rsidRPr="00386F11">
        <w:rPr>
          <w:rFonts w:asciiTheme="minorHAnsi" w:hAnsiTheme="minorHAnsi" w:cs="Arial"/>
          <w:sz w:val="20"/>
          <w:szCs w:val="20"/>
        </w:rPr>
        <w:t xml:space="preserve"> si cela n’est pas possible). Le second service est le serveur de plugins, qui correspond au serveur qui va fournir les </w:t>
      </w:r>
      <w:r w:rsidR="0020503D" w:rsidRPr="00386F11">
        <w:rPr>
          <w:rFonts w:asciiTheme="minorHAnsi" w:hAnsiTheme="minorHAnsi" w:cs="Arial"/>
          <w:sz w:val="20"/>
          <w:szCs w:val="20"/>
        </w:rPr>
        <w:t>différents</w:t>
      </w:r>
      <w:r w:rsidRPr="00386F11">
        <w:rPr>
          <w:rFonts w:asciiTheme="minorHAnsi" w:hAnsiTheme="minorHAnsi" w:cs="Arial"/>
          <w:sz w:val="20"/>
          <w:szCs w:val="20"/>
        </w:rPr>
        <w:t xml:space="preserve"> modules/sentinelles utilises par les agents. Enfin, il y a le collecteur en lui-même qui va </w:t>
      </w:r>
      <w:r w:rsidR="0020503D" w:rsidRPr="00386F11">
        <w:rPr>
          <w:rFonts w:asciiTheme="minorHAnsi" w:hAnsiTheme="minorHAnsi" w:cs="Arial"/>
          <w:sz w:val="20"/>
          <w:szCs w:val="20"/>
        </w:rPr>
        <w:t>récupérer</w:t>
      </w:r>
      <w:r w:rsidRPr="00386F11">
        <w:rPr>
          <w:rFonts w:asciiTheme="minorHAnsi" w:hAnsiTheme="minorHAnsi" w:cs="Arial"/>
          <w:sz w:val="20"/>
          <w:szCs w:val="20"/>
        </w:rPr>
        <w:t xml:space="preserve"> les flux de supervisions </w:t>
      </w:r>
      <w:r w:rsidR="0020503D" w:rsidRPr="00386F11">
        <w:rPr>
          <w:rFonts w:asciiTheme="minorHAnsi" w:hAnsiTheme="minorHAnsi" w:cs="Arial"/>
          <w:sz w:val="20"/>
          <w:szCs w:val="20"/>
        </w:rPr>
        <w:t>envoyés</w:t>
      </w:r>
      <w:r w:rsidRPr="00386F11">
        <w:rPr>
          <w:rFonts w:asciiTheme="minorHAnsi" w:hAnsiTheme="minorHAnsi" w:cs="Arial"/>
          <w:sz w:val="20"/>
          <w:szCs w:val="20"/>
        </w:rPr>
        <w:t xml:space="preserve"> par les agents, les sondes ou tout simplement des scripts de supervision.</w:t>
      </w:r>
      <w:r w:rsidR="00C97FB7" w:rsidRPr="00386F11">
        <w:rPr>
          <w:rFonts w:asciiTheme="minorHAnsi" w:hAnsiTheme="minorHAnsi" w:cs="Arial"/>
          <w:sz w:val="20"/>
          <w:szCs w:val="20"/>
        </w:rPr>
        <w:t xml:space="preserve"> Le nom habituel pour ce service est le collecteur.</w:t>
      </w:r>
    </w:p>
    <w:p w:rsidR="00C97FB7" w:rsidRDefault="00A018AE" w:rsidP="00A85214">
      <w:pPr>
        <w:pStyle w:val="Paragraphedeliste"/>
        <w:numPr>
          <w:ilvl w:val="0"/>
          <w:numId w:val="46"/>
        </w:numPr>
        <w:jc w:val="both"/>
        <w:rPr>
          <w:rFonts w:asciiTheme="minorHAnsi" w:hAnsiTheme="minorHAnsi" w:cs="Arial"/>
          <w:sz w:val="20"/>
          <w:szCs w:val="20"/>
        </w:rPr>
      </w:pPr>
      <w:r w:rsidRPr="0095602D">
        <w:rPr>
          <w:rFonts w:asciiTheme="minorHAnsi" w:hAnsiTheme="minorHAnsi" w:cs="Arial"/>
          <w:b/>
          <w:color w:val="0070C0"/>
          <w:sz w:val="20"/>
          <w:szCs w:val="20"/>
        </w:rPr>
        <w:lastRenderedPageBreak/>
        <w:t xml:space="preserve">Le service de configuration </w:t>
      </w:r>
      <w:r w:rsidR="0020503D" w:rsidRPr="0095602D">
        <w:rPr>
          <w:rFonts w:asciiTheme="minorHAnsi" w:hAnsiTheme="minorHAnsi" w:cs="Arial"/>
          <w:b/>
          <w:color w:val="0070C0"/>
          <w:sz w:val="20"/>
          <w:szCs w:val="20"/>
        </w:rPr>
        <w:t>réseau</w:t>
      </w:r>
      <w:r w:rsidRPr="00386F11">
        <w:rPr>
          <w:rFonts w:asciiTheme="minorHAnsi" w:hAnsiTheme="minorHAnsi" w:cs="Arial"/>
          <w:sz w:val="20"/>
          <w:szCs w:val="20"/>
        </w:rPr>
        <w:t xml:space="preserve"> : Les configurations </w:t>
      </w:r>
      <w:r w:rsidR="0020503D" w:rsidRPr="00386F11">
        <w:rPr>
          <w:rFonts w:asciiTheme="minorHAnsi" w:hAnsiTheme="minorHAnsi" w:cs="Arial"/>
          <w:sz w:val="20"/>
          <w:szCs w:val="20"/>
        </w:rPr>
        <w:t>réseaux</w:t>
      </w:r>
      <w:r w:rsidRPr="00386F11">
        <w:rPr>
          <w:rFonts w:asciiTheme="minorHAnsi" w:hAnsiTheme="minorHAnsi" w:cs="Arial"/>
          <w:sz w:val="20"/>
          <w:szCs w:val="20"/>
        </w:rPr>
        <w:t xml:space="preserve"> sont </w:t>
      </w:r>
      <w:r w:rsidR="0020503D" w:rsidRPr="00386F11">
        <w:rPr>
          <w:rFonts w:asciiTheme="minorHAnsi" w:hAnsiTheme="minorHAnsi" w:cs="Arial"/>
          <w:sz w:val="20"/>
          <w:szCs w:val="20"/>
        </w:rPr>
        <w:t>stockées</w:t>
      </w:r>
      <w:r w:rsidRPr="00386F11">
        <w:rPr>
          <w:rFonts w:asciiTheme="minorHAnsi" w:hAnsiTheme="minorHAnsi" w:cs="Arial"/>
          <w:sz w:val="20"/>
          <w:szCs w:val="20"/>
        </w:rPr>
        <w:t xml:space="preserve"> dans un CVS. Avant, il est </w:t>
      </w:r>
      <w:r w:rsidR="0020503D" w:rsidRPr="00386F11">
        <w:rPr>
          <w:rFonts w:asciiTheme="minorHAnsi" w:hAnsiTheme="minorHAnsi" w:cs="Arial"/>
          <w:sz w:val="20"/>
          <w:szCs w:val="20"/>
        </w:rPr>
        <w:t>nécessaire</w:t>
      </w:r>
      <w:r w:rsidRPr="00386F11">
        <w:rPr>
          <w:rFonts w:asciiTheme="minorHAnsi" w:hAnsiTheme="minorHAnsi" w:cs="Arial"/>
          <w:sz w:val="20"/>
          <w:szCs w:val="20"/>
        </w:rPr>
        <w:t xml:space="preserve"> que celle-ci soit </w:t>
      </w:r>
      <w:r w:rsidR="0020503D" w:rsidRPr="00386F11">
        <w:rPr>
          <w:rFonts w:asciiTheme="minorHAnsi" w:hAnsiTheme="minorHAnsi" w:cs="Arial"/>
          <w:sz w:val="20"/>
          <w:szCs w:val="20"/>
        </w:rPr>
        <w:t>récupérée</w:t>
      </w:r>
      <w:r w:rsidRPr="00386F11">
        <w:rPr>
          <w:rFonts w:asciiTheme="minorHAnsi" w:hAnsiTheme="minorHAnsi" w:cs="Arial"/>
          <w:sz w:val="20"/>
          <w:szCs w:val="20"/>
        </w:rPr>
        <w:t>. Vu le nombre d’</w:t>
      </w:r>
      <w:r w:rsidR="0020503D" w:rsidRPr="00386F11">
        <w:rPr>
          <w:rFonts w:asciiTheme="minorHAnsi" w:hAnsiTheme="minorHAnsi" w:cs="Arial"/>
          <w:sz w:val="20"/>
          <w:szCs w:val="20"/>
        </w:rPr>
        <w:t>équipement</w:t>
      </w:r>
      <w:r w:rsidRPr="00386F11">
        <w:rPr>
          <w:rFonts w:asciiTheme="minorHAnsi" w:hAnsiTheme="minorHAnsi" w:cs="Arial"/>
          <w:sz w:val="20"/>
          <w:szCs w:val="20"/>
        </w:rPr>
        <w:t xml:space="preserve"> de </w:t>
      </w:r>
      <w:r w:rsidR="0020503D" w:rsidRPr="00386F11">
        <w:rPr>
          <w:rFonts w:asciiTheme="minorHAnsi" w:hAnsiTheme="minorHAnsi" w:cs="Arial"/>
          <w:sz w:val="20"/>
          <w:szCs w:val="20"/>
        </w:rPr>
        <w:t>modèle</w:t>
      </w:r>
      <w:r w:rsidRPr="00386F11">
        <w:rPr>
          <w:rFonts w:asciiTheme="minorHAnsi" w:hAnsiTheme="minorHAnsi" w:cs="Arial"/>
          <w:sz w:val="20"/>
          <w:szCs w:val="20"/>
        </w:rPr>
        <w:t xml:space="preserve"> </w:t>
      </w:r>
      <w:r w:rsidR="0020503D" w:rsidRPr="00386F11">
        <w:rPr>
          <w:rFonts w:asciiTheme="minorHAnsi" w:hAnsiTheme="minorHAnsi" w:cs="Arial"/>
          <w:sz w:val="20"/>
          <w:szCs w:val="20"/>
        </w:rPr>
        <w:t>différent</w:t>
      </w:r>
      <w:r w:rsidRPr="00386F11">
        <w:rPr>
          <w:rFonts w:asciiTheme="minorHAnsi" w:hAnsiTheme="minorHAnsi" w:cs="Arial"/>
          <w:sz w:val="20"/>
          <w:szCs w:val="20"/>
        </w:rPr>
        <w:t xml:space="preserve">, il existe donc plusieurs </w:t>
      </w:r>
      <w:r w:rsidR="0020503D" w:rsidRPr="00386F11">
        <w:rPr>
          <w:rFonts w:asciiTheme="minorHAnsi" w:hAnsiTheme="minorHAnsi" w:cs="Arial"/>
          <w:sz w:val="20"/>
          <w:szCs w:val="20"/>
        </w:rPr>
        <w:t>méthodes</w:t>
      </w:r>
      <w:r w:rsidRPr="00386F11">
        <w:rPr>
          <w:rFonts w:asciiTheme="minorHAnsi" w:hAnsiTheme="minorHAnsi" w:cs="Arial"/>
          <w:sz w:val="20"/>
          <w:szCs w:val="20"/>
        </w:rPr>
        <w:t xml:space="preserve"> </w:t>
      </w:r>
      <w:r w:rsidR="0020503D" w:rsidRPr="00386F11">
        <w:rPr>
          <w:rFonts w:asciiTheme="minorHAnsi" w:hAnsiTheme="minorHAnsi" w:cs="Arial"/>
          <w:sz w:val="20"/>
          <w:szCs w:val="20"/>
        </w:rPr>
        <w:t>différentes</w:t>
      </w:r>
      <w:r w:rsidRPr="00386F11">
        <w:rPr>
          <w:rFonts w:asciiTheme="minorHAnsi" w:hAnsiTheme="minorHAnsi" w:cs="Arial"/>
          <w:sz w:val="20"/>
          <w:szCs w:val="20"/>
        </w:rPr>
        <w:t xml:space="preserve"> de </w:t>
      </w:r>
      <w:r w:rsidR="0020503D" w:rsidRPr="00386F11">
        <w:rPr>
          <w:rFonts w:asciiTheme="minorHAnsi" w:hAnsiTheme="minorHAnsi" w:cs="Arial"/>
          <w:sz w:val="20"/>
          <w:szCs w:val="20"/>
        </w:rPr>
        <w:t>récupération</w:t>
      </w:r>
      <w:r w:rsidRPr="00386F11">
        <w:rPr>
          <w:rFonts w:asciiTheme="minorHAnsi" w:hAnsiTheme="minorHAnsi" w:cs="Arial"/>
          <w:sz w:val="20"/>
          <w:szCs w:val="20"/>
        </w:rPr>
        <w:t xml:space="preserve"> de cette information. Soit l’</w:t>
      </w:r>
      <w:r w:rsidR="0020503D" w:rsidRPr="00386F11">
        <w:rPr>
          <w:rFonts w:asciiTheme="minorHAnsi" w:hAnsiTheme="minorHAnsi" w:cs="Arial"/>
          <w:sz w:val="20"/>
          <w:szCs w:val="20"/>
        </w:rPr>
        <w:t>équipement</w:t>
      </w:r>
      <w:r w:rsidRPr="00386F11">
        <w:rPr>
          <w:rFonts w:asciiTheme="minorHAnsi" w:hAnsiTheme="minorHAnsi" w:cs="Arial"/>
          <w:sz w:val="20"/>
          <w:szCs w:val="20"/>
        </w:rPr>
        <w:t xml:space="preserve"> upload en </w:t>
      </w:r>
      <w:r w:rsidR="0020503D" w:rsidRPr="00386F11">
        <w:rPr>
          <w:rFonts w:asciiTheme="minorHAnsi" w:hAnsiTheme="minorHAnsi" w:cs="Arial"/>
          <w:sz w:val="20"/>
          <w:szCs w:val="20"/>
        </w:rPr>
        <w:t>TFTP</w:t>
      </w:r>
      <w:r w:rsidRPr="00386F11">
        <w:rPr>
          <w:rFonts w:asciiTheme="minorHAnsi" w:hAnsiTheme="minorHAnsi" w:cs="Arial"/>
          <w:sz w:val="20"/>
          <w:szCs w:val="20"/>
        </w:rPr>
        <w:t xml:space="preserve"> automatiquement sa configuration, soit il l’upload a la demande, soit il l’upload en ftp Soit l’</w:t>
      </w:r>
      <w:r w:rsidR="0020503D" w:rsidRPr="00386F11">
        <w:rPr>
          <w:rFonts w:asciiTheme="minorHAnsi" w:hAnsiTheme="minorHAnsi" w:cs="Arial"/>
          <w:sz w:val="20"/>
          <w:szCs w:val="20"/>
        </w:rPr>
        <w:t>équipement</w:t>
      </w:r>
      <w:r w:rsidRPr="00386F11">
        <w:rPr>
          <w:rFonts w:asciiTheme="minorHAnsi" w:hAnsiTheme="minorHAnsi" w:cs="Arial"/>
          <w:sz w:val="20"/>
          <w:szCs w:val="20"/>
        </w:rPr>
        <w:t xml:space="preserve"> va </w:t>
      </w:r>
      <w:r w:rsidR="0020503D" w:rsidRPr="00386F11">
        <w:rPr>
          <w:rFonts w:asciiTheme="minorHAnsi" w:hAnsiTheme="minorHAnsi" w:cs="Arial"/>
          <w:sz w:val="20"/>
          <w:szCs w:val="20"/>
        </w:rPr>
        <w:t>être</w:t>
      </w:r>
      <w:r w:rsidRPr="00386F11">
        <w:rPr>
          <w:rFonts w:asciiTheme="minorHAnsi" w:hAnsiTheme="minorHAnsi" w:cs="Arial"/>
          <w:sz w:val="20"/>
          <w:szCs w:val="20"/>
        </w:rPr>
        <w:t xml:space="preserve"> </w:t>
      </w:r>
      <w:r w:rsidR="0020503D" w:rsidRPr="00386F11">
        <w:rPr>
          <w:rFonts w:asciiTheme="minorHAnsi" w:hAnsiTheme="minorHAnsi" w:cs="Arial"/>
          <w:sz w:val="20"/>
          <w:szCs w:val="20"/>
        </w:rPr>
        <w:t>accède</w:t>
      </w:r>
      <w:r w:rsidRPr="00386F11">
        <w:rPr>
          <w:rFonts w:asciiTheme="minorHAnsi" w:hAnsiTheme="minorHAnsi" w:cs="Arial"/>
          <w:sz w:val="20"/>
          <w:szCs w:val="20"/>
        </w:rPr>
        <w:t xml:space="preserve"> (ssh/</w:t>
      </w:r>
      <w:proofErr w:type="spellStart"/>
      <w:r w:rsidRPr="00386F11">
        <w:rPr>
          <w:rFonts w:asciiTheme="minorHAnsi" w:hAnsiTheme="minorHAnsi" w:cs="Arial"/>
          <w:sz w:val="20"/>
          <w:szCs w:val="20"/>
        </w:rPr>
        <w:t>telnet</w:t>
      </w:r>
      <w:proofErr w:type="spellEnd"/>
      <w:r w:rsidRPr="00386F11">
        <w:rPr>
          <w:rFonts w:asciiTheme="minorHAnsi" w:hAnsiTheme="minorHAnsi" w:cs="Arial"/>
          <w:sz w:val="20"/>
          <w:szCs w:val="20"/>
        </w:rPr>
        <w:t xml:space="preserve">) et une commande de dump de configuration sera lance dont la sortie sera redirige dans un fichier. Le service de configuration va donc </w:t>
      </w:r>
      <w:r w:rsidR="0020503D" w:rsidRPr="00386F11">
        <w:rPr>
          <w:rFonts w:asciiTheme="minorHAnsi" w:hAnsiTheme="minorHAnsi" w:cs="Arial"/>
          <w:sz w:val="20"/>
          <w:szCs w:val="20"/>
        </w:rPr>
        <w:t>accéder</w:t>
      </w:r>
      <w:r w:rsidRPr="00386F11">
        <w:rPr>
          <w:rFonts w:asciiTheme="minorHAnsi" w:hAnsiTheme="minorHAnsi" w:cs="Arial"/>
          <w:sz w:val="20"/>
          <w:szCs w:val="20"/>
        </w:rPr>
        <w:t xml:space="preserve"> aux </w:t>
      </w:r>
      <w:r w:rsidR="0020503D" w:rsidRPr="00386F11">
        <w:rPr>
          <w:rFonts w:asciiTheme="minorHAnsi" w:hAnsiTheme="minorHAnsi" w:cs="Arial"/>
          <w:sz w:val="20"/>
          <w:szCs w:val="20"/>
        </w:rPr>
        <w:t>équipements</w:t>
      </w:r>
      <w:r w:rsidRPr="00386F11">
        <w:rPr>
          <w:rFonts w:asciiTheme="minorHAnsi" w:hAnsiTheme="minorHAnsi" w:cs="Arial"/>
          <w:sz w:val="20"/>
          <w:szCs w:val="20"/>
        </w:rPr>
        <w:t xml:space="preserve"> mais aussi </w:t>
      </w:r>
      <w:r w:rsidR="0020503D" w:rsidRPr="00386F11">
        <w:rPr>
          <w:rFonts w:asciiTheme="minorHAnsi" w:hAnsiTheme="minorHAnsi" w:cs="Arial"/>
          <w:sz w:val="20"/>
          <w:szCs w:val="20"/>
        </w:rPr>
        <w:t>être</w:t>
      </w:r>
      <w:r w:rsidRPr="00386F11">
        <w:rPr>
          <w:rFonts w:asciiTheme="minorHAnsi" w:hAnsiTheme="minorHAnsi" w:cs="Arial"/>
          <w:sz w:val="20"/>
          <w:szCs w:val="20"/>
        </w:rPr>
        <w:t xml:space="preserve"> </w:t>
      </w:r>
      <w:r w:rsidR="0020503D" w:rsidRPr="00386F11">
        <w:rPr>
          <w:rFonts w:asciiTheme="minorHAnsi" w:hAnsiTheme="minorHAnsi" w:cs="Arial"/>
          <w:sz w:val="20"/>
          <w:szCs w:val="20"/>
        </w:rPr>
        <w:t>accède</w:t>
      </w:r>
      <w:r w:rsidRPr="00386F11">
        <w:rPr>
          <w:rFonts w:asciiTheme="minorHAnsi" w:hAnsiTheme="minorHAnsi" w:cs="Arial"/>
          <w:sz w:val="20"/>
          <w:szCs w:val="20"/>
        </w:rPr>
        <w:t xml:space="preserve"> en http pour voir le contenu de sa base C</w:t>
      </w:r>
      <w:r w:rsidR="00FE4BFE" w:rsidRPr="00386F11">
        <w:rPr>
          <w:rFonts w:asciiTheme="minorHAnsi" w:hAnsiTheme="minorHAnsi" w:cs="Arial"/>
          <w:sz w:val="20"/>
          <w:szCs w:val="20"/>
        </w:rPr>
        <w:t xml:space="preserve">VS. Il devra aussi avoir </w:t>
      </w:r>
      <w:r w:rsidR="0020503D" w:rsidRPr="00386F11">
        <w:rPr>
          <w:rFonts w:asciiTheme="minorHAnsi" w:hAnsiTheme="minorHAnsi" w:cs="Arial"/>
          <w:sz w:val="20"/>
          <w:szCs w:val="20"/>
        </w:rPr>
        <w:t>accès</w:t>
      </w:r>
      <w:r w:rsidR="00FE4BFE" w:rsidRPr="00386F11">
        <w:rPr>
          <w:rFonts w:asciiTheme="minorHAnsi" w:hAnsiTheme="minorHAnsi" w:cs="Arial"/>
          <w:sz w:val="20"/>
          <w:szCs w:val="20"/>
        </w:rPr>
        <w:t xml:space="preserve"> à</w:t>
      </w:r>
      <w:r w:rsidRPr="00386F11">
        <w:rPr>
          <w:rFonts w:asciiTheme="minorHAnsi" w:hAnsiTheme="minorHAnsi" w:cs="Arial"/>
          <w:sz w:val="20"/>
          <w:szCs w:val="20"/>
        </w:rPr>
        <w:t xml:space="preserve"> l</w:t>
      </w:r>
      <w:r w:rsidR="00FE4BFE" w:rsidRPr="00386F11">
        <w:rPr>
          <w:rFonts w:asciiTheme="minorHAnsi" w:hAnsiTheme="minorHAnsi" w:cs="Arial"/>
          <w:sz w:val="20"/>
          <w:szCs w:val="20"/>
        </w:rPr>
        <w:t>’</w:t>
      </w:r>
      <w:r w:rsidR="0020503D" w:rsidRPr="00386F11">
        <w:rPr>
          <w:rFonts w:asciiTheme="minorHAnsi" w:hAnsiTheme="minorHAnsi" w:cs="Arial"/>
          <w:sz w:val="20"/>
          <w:szCs w:val="20"/>
        </w:rPr>
        <w:t>Agaoffice</w:t>
      </w:r>
      <w:r w:rsidR="00FE4BFE" w:rsidRPr="00386F11">
        <w:rPr>
          <w:rFonts w:asciiTheme="minorHAnsi" w:hAnsiTheme="minorHAnsi" w:cs="Arial"/>
          <w:sz w:val="20"/>
          <w:szCs w:val="20"/>
        </w:rPr>
        <w:t xml:space="preserve"> pour </w:t>
      </w:r>
      <w:r w:rsidR="0020503D" w:rsidRPr="00386F11">
        <w:rPr>
          <w:rFonts w:asciiTheme="minorHAnsi" w:hAnsiTheme="minorHAnsi" w:cs="Arial"/>
          <w:sz w:val="20"/>
          <w:szCs w:val="20"/>
        </w:rPr>
        <w:t>récupérer</w:t>
      </w:r>
      <w:r w:rsidR="00FE4BFE" w:rsidRPr="00386F11">
        <w:rPr>
          <w:rFonts w:asciiTheme="minorHAnsi" w:hAnsiTheme="minorHAnsi" w:cs="Arial"/>
          <w:sz w:val="20"/>
          <w:szCs w:val="20"/>
        </w:rPr>
        <w:t xml:space="preserve"> des informations de connexions aux </w:t>
      </w:r>
      <w:r w:rsidR="0020503D" w:rsidRPr="00386F11">
        <w:rPr>
          <w:rFonts w:asciiTheme="minorHAnsi" w:hAnsiTheme="minorHAnsi" w:cs="Arial"/>
          <w:sz w:val="20"/>
          <w:szCs w:val="20"/>
        </w:rPr>
        <w:t>équipements</w:t>
      </w:r>
      <w:r w:rsidR="00FE4BFE" w:rsidRPr="00386F11">
        <w:rPr>
          <w:rFonts w:asciiTheme="minorHAnsi" w:hAnsiTheme="minorHAnsi" w:cs="Arial"/>
          <w:sz w:val="20"/>
          <w:szCs w:val="20"/>
        </w:rPr>
        <w:t>.</w:t>
      </w:r>
    </w:p>
    <w:p w:rsidR="00F46DD5" w:rsidRDefault="006830B9" w:rsidP="00A85214">
      <w:pPr>
        <w:pStyle w:val="Paragraphedeliste"/>
        <w:numPr>
          <w:ilvl w:val="0"/>
          <w:numId w:val="46"/>
        </w:numPr>
        <w:jc w:val="both"/>
        <w:rPr>
          <w:rFonts w:asciiTheme="minorHAnsi" w:hAnsiTheme="minorHAnsi" w:cs="Arial"/>
          <w:sz w:val="20"/>
          <w:szCs w:val="20"/>
        </w:rPr>
      </w:pPr>
      <w:r w:rsidRPr="0095602D">
        <w:rPr>
          <w:rFonts w:asciiTheme="minorHAnsi" w:hAnsiTheme="minorHAnsi" w:cs="Arial"/>
          <w:b/>
          <w:color w:val="0070C0"/>
          <w:sz w:val="20"/>
          <w:szCs w:val="20"/>
        </w:rPr>
        <w:t>Candy</w:t>
      </w:r>
      <w:r>
        <w:rPr>
          <w:rFonts w:asciiTheme="minorHAnsi" w:hAnsiTheme="minorHAnsi" w:cs="Arial"/>
          <w:sz w:val="20"/>
          <w:szCs w:val="20"/>
        </w:rPr>
        <w:t> : Candy est en fait un ensemble d’</w:t>
      </w:r>
      <w:r w:rsidR="00EF4FCD">
        <w:rPr>
          <w:rFonts w:asciiTheme="minorHAnsi" w:hAnsiTheme="minorHAnsi" w:cs="Arial"/>
          <w:sz w:val="20"/>
          <w:szCs w:val="20"/>
        </w:rPr>
        <w:t>élément</w:t>
      </w:r>
      <w:r>
        <w:rPr>
          <w:rFonts w:asciiTheme="minorHAnsi" w:hAnsiTheme="minorHAnsi" w:cs="Arial"/>
          <w:sz w:val="20"/>
          <w:szCs w:val="20"/>
        </w:rPr>
        <w:t xml:space="preserve"> séparé ayant chacun une fonction. Un des éléments est déployé directement sur le serveur IMAP contenant la boite du support. </w:t>
      </w:r>
      <w:r w:rsidR="00EF4FCD">
        <w:rPr>
          <w:rFonts w:asciiTheme="minorHAnsi" w:hAnsiTheme="minorHAnsi" w:cs="Arial"/>
          <w:sz w:val="20"/>
          <w:szCs w:val="20"/>
        </w:rPr>
        <w:t xml:space="preserve">Il ne sera pas discuté ici. </w:t>
      </w:r>
      <w:r>
        <w:rPr>
          <w:rFonts w:asciiTheme="minorHAnsi" w:hAnsiTheme="minorHAnsi" w:cs="Arial"/>
          <w:sz w:val="20"/>
          <w:szCs w:val="20"/>
        </w:rPr>
        <w:t xml:space="preserve">Un autre module va être lancé régulièrement afin de </w:t>
      </w:r>
      <w:r w:rsidR="0052309A">
        <w:rPr>
          <w:rFonts w:asciiTheme="minorHAnsi" w:hAnsiTheme="minorHAnsi" w:cs="Arial"/>
          <w:sz w:val="20"/>
          <w:szCs w:val="20"/>
        </w:rPr>
        <w:t xml:space="preserve">déplacer les mails d’un dossier </w:t>
      </w:r>
      <w:r w:rsidR="00EF4FCD">
        <w:rPr>
          <w:rFonts w:asciiTheme="minorHAnsi" w:hAnsiTheme="minorHAnsi" w:cs="Arial"/>
          <w:sz w:val="20"/>
          <w:szCs w:val="20"/>
        </w:rPr>
        <w:t>à</w:t>
      </w:r>
      <w:r w:rsidR="0052309A">
        <w:rPr>
          <w:rFonts w:asciiTheme="minorHAnsi" w:hAnsiTheme="minorHAnsi" w:cs="Arial"/>
          <w:sz w:val="20"/>
          <w:szCs w:val="20"/>
        </w:rPr>
        <w:t xml:space="preserve"> un autre et mettre </w:t>
      </w:r>
      <w:r w:rsidR="00EF4FCD">
        <w:rPr>
          <w:rFonts w:asciiTheme="minorHAnsi" w:hAnsiTheme="minorHAnsi" w:cs="Arial"/>
          <w:sz w:val="20"/>
          <w:szCs w:val="20"/>
        </w:rPr>
        <w:t>à</w:t>
      </w:r>
      <w:r w:rsidR="0052309A">
        <w:rPr>
          <w:rFonts w:asciiTheme="minorHAnsi" w:hAnsiTheme="minorHAnsi" w:cs="Arial"/>
          <w:sz w:val="20"/>
          <w:szCs w:val="20"/>
        </w:rPr>
        <w:t xml:space="preserve"> jour les </w:t>
      </w:r>
      <w:r w:rsidR="00EF4FCD">
        <w:rPr>
          <w:rFonts w:asciiTheme="minorHAnsi" w:hAnsiTheme="minorHAnsi" w:cs="Arial"/>
          <w:sz w:val="20"/>
          <w:szCs w:val="20"/>
        </w:rPr>
        <w:t>statuts</w:t>
      </w:r>
      <w:r w:rsidR="0052309A">
        <w:rPr>
          <w:rFonts w:asciiTheme="minorHAnsi" w:hAnsiTheme="minorHAnsi" w:cs="Arial"/>
          <w:sz w:val="20"/>
          <w:szCs w:val="20"/>
        </w:rPr>
        <w:t xml:space="preserve"> en fonction de l’emplacement des mails. Ce module est nommé prince.</w:t>
      </w:r>
      <w:r w:rsidR="00EF4FCD">
        <w:rPr>
          <w:rFonts w:asciiTheme="minorHAnsi" w:hAnsiTheme="minorHAnsi" w:cs="Arial"/>
          <w:sz w:val="20"/>
          <w:szCs w:val="20"/>
        </w:rPr>
        <w:t xml:space="preserve"> Un second module </w:t>
      </w:r>
      <w:r w:rsidR="00110F1C">
        <w:rPr>
          <w:rFonts w:asciiTheme="minorHAnsi" w:hAnsiTheme="minorHAnsi" w:cs="Arial"/>
          <w:sz w:val="20"/>
          <w:szCs w:val="20"/>
        </w:rPr>
        <w:t>accède</w:t>
      </w:r>
      <w:r w:rsidR="00EF4FCD">
        <w:rPr>
          <w:rFonts w:asciiTheme="minorHAnsi" w:hAnsiTheme="minorHAnsi" w:cs="Arial"/>
          <w:sz w:val="20"/>
          <w:szCs w:val="20"/>
        </w:rPr>
        <w:t xml:space="preserve"> via le web va enregistrer les tickets dans la base et fournir un numéro de ticket. Il s’agit d’un web service SOAP. Enfin, un dernier module va lire en perma</w:t>
      </w:r>
      <w:r w:rsidR="00110F1C">
        <w:rPr>
          <w:rFonts w:asciiTheme="minorHAnsi" w:hAnsiTheme="minorHAnsi" w:cs="Arial"/>
          <w:sz w:val="20"/>
          <w:szCs w:val="20"/>
        </w:rPr>
        <w:t>ne</w:t>
      </w:r>
      <w:r w:rsidR="00EF4FCD">
        <w:rPr>
          <w:rFonts w:asciiTheme="minorHAnsi" w:hAnsiTheme="minorHAnsi" w:cs="Arial"/>
          <w:sz w:val="20"/>
          <w:szCs w:val="20"/>
        </w:rPr>
        <w:t>nce le contenu d’un fichier généré par le service SOAP afin d’</w:t>
      </w:r>
      <w:r w:rsidR="00110F1C">
        <w:rPr>
          <w:rFonts w:asciiTheme="minorHAnsi" w:hAnsiTheme="minorHAnsi" w:cs="Arial"/>
          <w:sz w:val="20"/>
          <w:szCs w:val="20"/>
        </w:rPr>
        <w:t>émettre</w:t>
      </w:r>
      <w:r w:rsidR="00EF4FCD">
        <w:rPr>
          <w:rFonts w:asciiTheme="minorHAnsi" w:hAnsiTheme="minorHAnsi" w:cs="Arial"/>
          <w:sz w:val="20"/>
          <w:szCs w:val="20"/>
        </w:rPr>
        <w:t xml:space="preserve"> un message IRC prévenant de l’arrivée d’un nouvel email.</w:t>
      </w:r>
    </w:p>
    <w:p w:rsidR="00EF4FCD" w:rsidRDefault="00EF4FCD" w:rsidP="00A85214">
      <w:pPr>
        <w:pStyle w:val="Paragraphedeliste"/>
        <w:numPr>
          <w:ilvl w:val="0"/>
          <w:numId w:val="46"/>
        </w:numPr>
        <w:jc w:val="both"/>
        <w:rPr>
          <w:rFonts w:asciiTheme="minorHAnsi" w:hAnsiTheme="minorHAnsi" w:cs="Arial"/>
          <w:sz w:val="20"/>
          <w:szCs w:val="20"/>
        </w:rPr>
      </w:pPr>
      <w:r w:rsidRPr="0095602D">
        <w:rPr>
          <w:rFonts w:asciiTheme="minorHAnsi" w:hAnsiTheme="minorHAnsi" w:cs="Arial"/>
          <w:b/>
          <w:color w:val="0070C0"/>
          <w:sz w:val="20"/>
          <w:szCs w:val="20"/>
        </w:rPr>
        <w:t>Qualys (web)</w:t>
      </w:r>
      <w:r w:rsidRPr="00E40D82">
        <w:rPr>
          <w:rFonts w:asciiTheme="minorHAnsi" w:hAnsiTheme="minorHAnsi" w:cs="Arial"/>
          <w:color w:val="FF0000"/>
          <w:sz w:val="20"/>
          <w:szCs w:val="20"/>
        </w:rPr>
        <w:t> </w:t>
      </w:r>
      <w:r>
        <w:rPr>
          <w:rFonts w:asciiTheme="minorHAnsi" w:hAnsiTheme="minorHAnsi" w:cs="Arial"/>
          <w:sz w:val="20"/>
          <w:szCs w:val="20"/>
        </w:rPr>
        <w:t xml:space="preserve">: Le service web </w:t>
      </w:r>
      <w:r w:rsidR="00E12C22">
        <w:rPr>
          <w:rFonts w:asciiTheme="minorHAnsi" w:hAnsiTheme="minorHAnsi" w:cs="Arial"/>
          <w:sz w:val="20"/>
          <w:szCs w:val="20"/>
        </w:rPr>
        <w:t>Qualys</w:t>
      </w:r>
      <w:r>
        <w:rPr>
          <w:rFonts w:asciiTheme="minorHAnsi" w:hAnsiTheme="minorHAnsi" w:cs="Arial"/>
          <w:sz w:val="20"/>
          <w:szCs w:val="20"/>
        </w:rPr>
        <w:t xml:space="preserve"> va mettre à disposition les fichiers générés par l’application </w:t>
      </w:r>
      <w:r w:rsidR="00E12C22">
        <w:rPr>
          <w:rFonts w:asciiTheme="minorHAnsi" w:hAnsiTheme="minorHAnsi" w:cs="Arial"/>
          <w:sz w:val="20"/>
          <w:szCs w:val="20"/>
        </w:rPr>
        <w:t>Qualys</w:t>
      </w:r>
      <w:r>
        <w:rPr>
          <w:rFonts w:asciiTheme="minorHAnsi" w:hAnsiTheme="minorHAnsi" w:cs="Arial"/>
          <w:sz w:val="20"/>
          <w:szCs w:val="20"/>
        </w:rPr>
        <w:t xml:space="preserve"> afin de pouvoir être vu par le support ou par les clients.</w:t>
      </w:r>
      <w:r w:rsidR="00720EC3">
        <w:rPr>
          <w:rFonts w:asciiTheme="minorHAnsi" w:hAnsiTheme="minorHAnsi" w:cs="Arial"/>
          <w:sz w:val="20"/>
          <w:szCs w:val="20"/>
        </w:rPr>
        <w:t xml:space="preserve"> Il n’y a que de la lecture de fichiers qui ont été généré par ailleurs. Le service web est load balancé.</w:t>
      </w:r>
    </w:p>
    <w:p w:rsidR="00EF4FCD" w:rsidRDefault="00EF4FCD" w:rsidP="00A85214">
      <w:pPr>
        <w:pStyle w:val="Paragraphedeliste"/>
        <w:numPr>
          <w:ilvl w:val="0"/>
          <w:numId w:val="46"/>
        </w:numPr>
        <w:jc w:val="both"/>
        <w:rPr>
          <w:rFonts w:asciiTheme="minorHAnsi" w:hAnsiTheme="minorHAnsi" w:cs="Arial"/>
          <w:sz w:val="20"/>
          <w:szCs w:val="20"/>
        </w:rPr>
      </w:pPr>
      <w:proofErr w:type="spellStart"/>
      <w:r w:rsidRPr="0095602D">
        <w:rPr>
          <w:rFonts w:asciiTheme="minorHAnsi" w:hAnsiTheme="minorHAnsi" w:cs="Arial"/>
          <w:b/>
          <w:color w:val="0070C0"/>
          <w:sz w:val="20"/>
          <w:szCs w:val="20"/>
        </w:rPr>
        <w:t>CVSWeb</w:t>
      </w:r>
      <w:proofErr w:type="spellEnd"/>
      <w:r w:rsidRPr="00E40D82">
        <w:rPr>
          <w:rFonts w:asciiTheme="minorHAnsi" w:hAnsiTheme="minorHAnsi" w:cs="Arial"/>
          <w:color w:val="FF0000"/>
          <w:sz w:val="20"/>
          <w:szCs w:val="20"/>
        </w:rPr>
        <w:t> </w:t>
      </w:r>
      <w:r>
        <w:rPr>
          <w:rFonts w:asciiTheme="minorHAnsi" w:hAnsiTheme="minorHAnsi" w:cs="Arial"/>
          <w:sz w:val="20"/>
          <w:szCs w:val="20"/>
        </w:rPr>
        <w:t xml:space="preserve">: Le service </w:t>
      </w:r>
      <w:proofErr w:type="spellStart"/>
      <w:r>
        <w:rPr>
          <w:rFonts w:asciiTheme="minorHAnsi" w:hAnsiTheme="minorHAnsi" w:cs="Arial"/>
          <w:sz w:val="20"/>
          <w:szCs w:val="20"/>
        </w:rPr>
        <w:t>CVSWeb</w:t>
      </w:r>
      <w:proofErr w:type="spellEnd"/>
      <w:r>
        <w:rPr>
          <w:rFonts w:asciiTheme="minorHAnsi" w:hAnsiTheme="minorHAnsi" w:cs="Arial"/>
          <w:sz w:val="20"/>
          <w:szCs w:val="20"/>
        </w:rPr>
        <w:t xml:space="preserve"> est en fait la partie web du serveur de configuration.  Il va rendre facile d’</w:t>
      </w:r>
      <w:r w:rsidR="00E12C22">
        <w:rPr>
          <w:rFonts w:asciiTheme="minorHAnsi" w:hAnsiTheme="minorHAnsi" w:cs="Arial"/>
          <w:sz w:val="20"/>
          <w:szCs w:val="20"/>
        </w:rPr>
        <w:t>accès</w:t>
      </w:r>
      <w:r>
        <w:rPr>
          <w:rFonts w:asciiTheme="minorHAnsi" w:hAnsiTheme="minorHAnsi" w:cs="Arial"/>
          <w:sz w:val="20"/>
          <w:szCs w:val="20"/>
        </w:rPr>
        <w:t xml:space="preserve"> les configurations sauvegardées. Il ne doit </w:t>
      </w:r>
      <w:r w:rsidR="008D7C9F">
        <w:rPr>
          <w:rFonts w:asciiTheme="minorHAnsi" w:hAnsiTheme="minorHAnsi" w:cs="Arial"/>
          <w:sz w:val="20"/>
          <w:szCs w:val="20"/>
        </w:rPr>
        <w:t>être</w:t>
      </w:r>
      <w:r>
        <w:rPr>
          <w:rFonts w:asciiTheme="minorHAnsi" w:hAnsiTheme="minorHAnsi" w:cs="Arial"/>
          <w:sz w:val="20"/>
          <w:szCs w:val="20"/>
        </w:rPr>
        <w:t xml:space="preserve"> </w:t>
      </w:r>
      <w:r w:rsidR="008D7C9F">
        <w:rPr>
          <w:rFonts w:asciiTheme="minorHAnsi" w:hAnsiTheme="minorHAnsi" w:cs="Arial"/>
          <w:sz w:val="20"/>
          <w:szCs w:val="20"/>
        </w:rPr>
        <w:t>accédé</w:t>
      </w:r>
      <w:r>
        <w:rPr>
          <w:rFonts w:asciiTheme="minorHAnsi" w:hAnsiTheme="minorHAnsi" w:cs="Arial"/>
          <w:sz w:val="20"/>
          <w:szCs w:val="20"/>
        </w:rPr>
        <w:t xml:space="preserve"> que par la bureautique.</w:t>
      </w:r>
      <w:r w:rsidR="0095602D">
        <w:rPr>
          <w:rFonts w:asciiTheme="minorHAnsi" w:hAnsiTheme="minorHAnsi" w:cs="Arial"/>
          <w:sz w:val="20"/>
          <w:szCs w:val="20"/>
        </w:rPr>
        <w:t xml:space="preserve"> S’agissant d’un accès web, le service est load balancable dans la limite de fonctionnement de la réplication du service de configuration réseau.</w:t>
      </w:r>
    </w:p>
    <w:p w:rsidR="00EF4FCD" w:rsidRDefault="00E73787" w:rsidP="00A85214">
      <w:pPr>
        <w:pStyle w:val="Paragraphedeliste"/>
        <w:numPr>
          <w:ilvl w:val="0"/>
          <w:numId w:val="46"/>
        </w:numPr>
        <w:jc w:val="both"/>
        <w:rPr>
          <w:rFonts w:asciiTheme="minorHAnsi" w:hAnsiTheme="minorHAnsi" w:cs="Arial"/>
          <w:sz w:val="20"/>
          <w:szCs w:val="20"/>
        </w:rPr>
      </w:pPr>
      <w:r w:rsidRPr="0095602D">
        <w:rPr>
          <w:rFonts w:asciiTheme="minorHAnsi" w:hAnsiTheme="minorHAnsi" w:cs="Arial"/>
          <w:b/>
          <w:color w:val="0070C0"/>
          <w:sz w:val="20"/>
          <w:szCs w:val="20"/>
        </w:rPr>
        <w:t>Agaoffice</w:t>
      </w:r>
      <w:r>
        <w:rPr>
          <w:rFonts w:asciiTheme="minorHAnsi" w:hAnsiTheme="minorHAnsi" w:cs="Arial"/>
          <w:sz w:val="20"/>
          <w:szCs w:val="20"/>
        </w:rPr>
        <w:t> : L’</w:t>
      </w:r>
      <w:r w:rsidR="008D7C9F">
        <w:rPr>
          <w:rFonts w:asciiTheme="minorHAnsi" w:hAnsiTheme="minorHAnsi" w:cs="Arial"/>
          <w:sz w:val="20"/>
          <w:szCs w:val="20"/>
        </w:rPr>
        <w:t>Agaoffice</w:t>
      </w:r>
      <w:r>
        <w:rPr>
          <w:rFonts w:asciiTheme="minorHAnsi" w:hAnsiTheme="minorHAnsi" w:cs="Arial"/>
          <w:sz w:val="20"/>
          <w:szCs w:val="20"/>
        </w:rPr>
        <w:t xml:space="preserve"> est un site web load balancable qui </w:t>
      </w:r>
      <w:r w:rsidR="008D7C9F">
        <w:rPr>
          <w:rFonts w:asciiTheme="minorHAnsi" w:hAnsiTheme="minorHAnsi" w:cs="Arial"/>
          <w:sz w:val="20"/>
          <w:szCs w:val="20"/>
        </w:rPr>
        <w:t>possède</w:t>
      </w:r>
      <w:r>
        <w:rPr>
          <w:rFonts w:asciiTheme="minorHAnsi" w:hAnsiTheme="minorHAnsi" w:cs="Arial"/>
          <w:sz w:val="20"/>
          <w:szCs w:val="20"/>
        </w:rPr>
        <w:t xml:space="preserve"> cependant des parties qui ne peuvent pas l’</w:t>
      </w:r>
      <w:r w:rsidR="008D7C9F">
        <w:rPr>
          <w:rFonts w:asciiTheme="minorHAnsi" w:hAnsiTheme="minorHAnsi" w:cs="Arial"/>
          <w:sz w:val="20"/>
          <w:szCs w:val="20"/>
        </w:rPr>
        <w:t>être</w:t>
      </w:r>
      <w:r>
        <w:rPr>
          <w:rFonts w:asciiTheme="minorHAnsi" w:hAnsiTheme="minorHAnsi" w:cs="Arial"/>
          <w:sz w:val="20"/>
          <w:szCs w:val="20"/>
        </w:rPr>
        <w:t xml:space="preserve"> </w:t>
      </w:r>
      <w:r w:rsidR="008D7C9F">
        <w:rPr>
          <w:rFonts w:asciiTheme="minorHAnsi" w:hAnsiTheme="minorHAnsi" w:cs="Arial"/>
          <w:sz w:val="20"/>
          <w:szCs w:val="20"/>
        </w:rPr>
        <w:t>(dépôts de fichiers via le web) et qui ont donc été séparé afin de pouvoir être traité séparément au niveau de la répartition.</w:t>
      </w:r>
      <w:r w:rsidR="00161718">
        <w:rPr>
          <w:rFonts w:asciiTheme="minorHAnsi" w:hAnsiTheme="minorHAnsi" w:cs="Arial"/>
          <w:sz w:val="20"/>
          <w:szCs w:val="20"/>
        </w:rPr>
        <w:t xml:space="preserve"> Le site fait doit avoir un accès vers l’extérieur pour pouvoir effectuer les scans SNMP, whois etc.</w:t>
      </w:r>
    </w:p>
    <w:p w:rsidR="008D7C9F" w:rsidRPr="00AC08FD" w:rsidRDefault="008D7C9F" w:rsidP="00A85214">
      <w:pPr>
        <w:pStyle w:val="Paragraphedeliste"/>
        <w:numPr>
          <w:ilvl w:val="0"/>
          <w:numId w:val="46"/>
        </w:numPr>
        <w:jc w:val="both"/>
        <w:rPr>
          <w:rFonts w:asciiTheme="minorHAnsi" w:hAnsiTheme="minorHAnsi" w:cs="Arial"/>
          <w:sz w:val="20"/>
          <w:szCs w:val="20"/>
        </w:rPr>
      </w:pPr>
      <w:proofErr w:type="spellStart"/>
      <w:r w:rsidRPr="0095602D">
        <w:rPr>
          <w:rFonts w:asciiTheme="minorHAnsi" w:hAnsiTheme="minorHAnsi" w:cs="Arial"/>
          <w:b/>
          <w:color w:val="0070C0"/>
          <w:sz w:val="20"/>
          <w:szCs w:val="20"/>
        </w:rPr>
        <w:t>Agawiki</w:t>
      </w:r>
      <w:proofErr w:type="spellEnd"/>
      <w:r w:rsidRPr="00E40D82">
        <w:rPr>
          <w:rFonts w:asciiTheme="minorHAnsi" w:hAnsiTheme="minorHAnsi" w:cs="Arial"/>
          <w:color w:val="FF0000"/>
          <w:sz w:val="20"/>
          <w:szCs w:val="20"/>
        </w:rPr>
        <w:t> </w:t>
      </w:r>
      <w:r>
        <w:rPr>
          <w:rFonts w:asciiTheme="minorHAnsi" w:hAnsiTheme="minorHAnsi" w:cs="Arial"/>
          <w:sz w:val="20"/>
          <w:szCs w:val="20"/>
        </w:rPr>
        <w:t xml:space="preserve">: Le wiki est une application python qui stocke ses </w:t>
      </w:r>
      <w:r w:rsidR="00110F1C">
        <w:rPr>
          <w:rFonts w:asciiTheme="minorHAnsi" w:hAnsiTheme="minorHAnsi" w:cs="Arial"/>
          <w:sz w:val="20"/>
          <w:szCs w:val="20"/>
        </w:rPr>
        <w:t>données</w:t>
      </w:r>
      <w:r>
        <w:rPr>
          <w:rFonts w:asciiTheme="minorHAnsi" w:hAnsiTheme="minorHAnsi" w:cs="Arial"/>
          <w:sz w:val="20"/>
          <w:szCs w:val="20"/>
        </w:rPr>
        <w:t xml:space="preserve"> dans la base de l’</w:t>
      </w:r>
      <w:r w:rsidR="00110F1C">
        <w:rPr>
          <w:rFonts w:asciiTheme="minorHAnsi" w:hAnsiTheme="minorHAnsi" w:cs="Arial"/>
          <w:sz w:val="20"/>
          <w:szCs w:val="20"/>
        </w:rPr>
        <w:t>Agaoffice</w:t>
      </w:r>
      <w:r>
        <w:rPr>
          <w:rFonts w:asciiTheme="minorHAnsi" w:hAnsiTheme="minorHAnsi" w:cs="Arial"/>
          <w:sz w:val="20"/>
          <w:szCs w:val="20"/>
        </w:rPr>
        <w:t xml:space="preserve">. L’application est </w:t>
      </w:r>
      <w:r w:rsidR="00110F1C">
        <w:rPr>
          <w:rFonts w:asciiTheme="minorHAnsi" w:hAnsiTheme="minorHAnsi" w:cs="Arial"/>
          <w:sz w:val="20"/>
          <w:szCs w:val="20"/>
        </w:rPr>
        <w:t>accédée</w:t>
      </w:r>
      <w:r>
        <w:rPr>
          <w:rFonts w:asciiTheme="minorHAnsi" w:hAnsiTheme="minorHAnsi" w:cs="Arial"/>
          <w:sz w:val="20"/>
          <w:szCs w:val="20"/>
        </w:rPr>
        <w:t xml:space="preserve"> via une page web qui utilise le module </w:t>
      </w:r>
      <w:r w:rsidR="00161718">
        <w:rPr>
          <w:rFonts w:asciiTheme="minorHAnsi" w:hAnsiTheme="minorHAnsi" w:cs="Arial"/>
          <w:sz w:val="20"/>
          <w:szCs w:val="20"/>
        </w:rPr>
        <w:t>SCGI</w:t>
      </w:r>
      <w:r>
        <w:rPr>
          <w:rFonts w:asciiTheme="minorHAnsi" w:hAnsiTheme="minorHAnsi" w:cs="Arial"/>
          <w:sz w:val="20"/>
          <w:szCs w:val="20"/>
        </w:rPr>
        <w:t>.</w:t>
      </w:r>
      <w:r w:rsidR="00110F1C">
        <w:rPr>
          <w:rFonts w:asciiTheme="minorHAnsi" w:hAnsiTheme="minorHAnsi" w:cs="Arial"/>
          <w:sz w:val="20"/>
          <w:szCs w:val="20"/>
        </w:rPr>
        <w:t xml:space="preserve"> Il est accédé par la bureautique, mais aussi par les clients via un web service spécifique, ou par différents services (Agaoffice/Operia).</w:t>
      </w:r>
      <w:r w:rsidR="00A86FC5">
        <w:rPr>
          <w:rFonts w:asciiTheme="minorHAnsi" w:hAnsiTheme="minorHAnsi" w:cs="Arial"/>
          <w:sz w:val="20"/>
          <w:szCs w:val="20"/>
        </w:rPr>
        <w:t xml:space="preserve"> Il n’y a donc pas de données locales à répliquer.</w:t>
      </w:r>
    </w:p>
    <w:p w:rsidR="003D2895" w:rsidRPr="00AC08FD" w:rsidRDefault="00110F1C" w:rsidP="00E46917">
      <w:pPr>
        <w:pStyle w:val="Paragraphedeliste"/>
        <w:numPr>
          <w:ilvl w:val="0"/>
          <w:numId w:val="46"/>
        </w:numPr>
        <w:jc w:val="both"/>
        <w:rPr>
          <w:rFonts w:asciiTheme="minorHAnsi" w:hAnsiTheme="minorHAnsi" w:cs="Arial"/>
          <w:sz w:val="20"/>
          <w:szCs w:val="20"/>
        </w:rPr>
      </w:pPr>
      <w:r w:rsidRPr="0095602D">
        <w:rPr>
          <w:rFonts w:asciiTheme="minorHAnsi" w:hAnsiTheme="minorHAnsi" w:cs="Arial"/>
          <w:b/>
          <w:color w:val="0070C0"/>
          <w:sz w:val="20"/>
          <w:szCs w:val="20"/>
        </w:rPr>
        <w:t>Site Agarik</w:t>
      </w:r>
      <w:r w:rsidRPr="00E40D82">
        <w:rPr>
          <w:rFonts w:asciiTheme="minorHAnsi" w:hAnsiTheme="minorHAnsi" w:cs="Arial"/>
          <w:color w:val="FF0000"/>
          <w:sz w:val="20"/>
          <w:szCs w:val="20"/>
        </w:rPr>
        <w:t> </w:t>
      </w:r>
      <w:r w:rsidRPr="00AC08FD">
        <w:rPr>
          <w:rFonts w:asciiTheme="minorHAnsi" w:hAnsiTheme="minorHAnsi" w:cs="Arial"/>
          <w:sz w:val="20"/>
          <w:szCs w:val="20"/>
        </w:rPr>
        <w:t xml:space="preserve">: Le site </w:t>
      </w:r>
      <w:r w:rsidR="00161718" w:rsidRPr="00AC08FD">
        <w:rPr>
          <w:rFonts w:asciiTheme="minorHAnsi" w:hAnsiTheme="minorHAnsi" w:cs="Arial"/>
          <w:sz w:val="20"/>
          <w:szCs w:val="20"/>
        </w:rPr>
        <w:t>Agarik</w:t>
      </w:r>
      <w:r w:rsidRPr="00AC08FD">
        <w:rPr>
          <w:rFonts w:asciiTheme="minorHAnsi" w:hAnsiTheme="minorHAnsi" w:cs="Arial"/>
          <w:sz w:val="20"/>
          <w:szCs w:val="20"/>
        </w:rPr>
        <w:t xml:space="preserve"> est le site </w:t>
      </w:r>
      <w:r w:rsidR="003D2895" w:rsidRPr="00AC08FD">
        <w:rPr>
          <w:rFonts w:asciiTheme="minorHAnsi" w:hAnsiTheme="minorHAnsi" w:cs="Arial"/>
          <w:sz w:val="20"/>
          <w:szCs w:val="20"/>
        </w:rPr>
        <w:t>institutionnel qui ne possède aucune interaction avec le reste de la plateforme. Il s’agit donc d’un simple site web load balancable.</w:t>
      </w:r>
    </w:p>
    <w:p w:rsidR="00A86FC5" w:rsidRPr="00BA5AA0" w:rsidRDefault="003D2895" w:rsidP="00A86FC5">
      <w:pPr>
        <w:pStyle w:val="Paragraphedeliste"/>
        <w:numPr>
          <w:ilvl w:val="0"/>
          <w:numId w:val="46"/>
        </w:numPr>
        <w:jc w:val="both"/>
        <w:rPr>
          <w:rFonts w:asciiTheme="minorHAnsi" w:hAnsiTheme="minorHAnsi" w:cs="Arial"/>
          <w:szCs w:val="20"/>
        </w:rPr>
      </w:pPr>
      <w:r w:rsidRPr="0095602D">
        <w:rPr>
          <w:rFonts w:asciiTheme="minorHAnsi" w:hAnsiTheme="minorHAnsi" w:cs="Arial"/>
          <w:b/>
          <w:color w:val="0070C0"/>
          <w:sz w:val="20"/>
          <w:szCs w:val="20"/>
        </w:rPr>
        <w:t>Agaoffice (archivage)</w:t>
      </w:r>
      <w:r w:rsidRPr="00BA5AA0">
        <w:rPr>
          <w:rFonts w:asciiTheme="minorHAnsi" w:hAnsiTheme="minorHAnsi" w:cs="Arial"/>
          <w:sz w:val="20"/>
          <w:szCs w:val="20"/>
        </w:rPr>
        <w:t xml:space="preserve"> : Le SI possède un système de génération de PDF correspondant aux factures clients. Ce système générant donc des fichiers localement entraine qu’il ne peut être load-balancé de la même manière que le reste. </w:t>
      </w:r>
      <w:r w:rsidR="00BA5AA0">
        <w:rPr>
          <w:rFonts w:asciiTheme="minorHAnsi" w:hAnsiTheme="minorHAnsi" w:cs="Arial"/>
          <w:sz w:val="20"/>
          <w:szCs w:val="20"/>
        </w:rPr>
        <w:t>Nous auront donc un fonctionnement master/backup</w:t>
      </w:r>
    </w:p>
    <w:p w:rsidR="003D2895" w:rsidRPr="0095602D" w:rsidRDefault="003D2895" w:rsidP="00F01385">
      <w:pPr>
        <w:pStyle w:val="Paragraphedeliste"/>
        <w:numPr>
          <w:ilvl w:val="0"/>
          <w:numId w:val="46"/>
        </w:numPr>
        <w:jc w:val="both"/>
        <w:rPr>
          <w:rFonts w:asciiTheme="minorHAnsi" w:hAnsiTheme="minorHAnsi" w:cs="Arial"/>
          <w:b/>
          <w:color w:val="0070C0"/>
          <w:sz w:val="20"/>
          <w:szCs w:val="20"/>
        </w:rPr>
      </w:pPr>
      <w:r w:rsidRPr="0095602D">
        <w:rPr>
          <w:rFonts w:asciiTheme="minorHAnsi" w:hAnsiTheme="minorHAnsi" w:cs="Arial"/>
          <w:b/>
          <w:color w:val="0070C0"/>
          <w:sz w:val="20"/>
          <w:szCs w:val="20"/>
        </w:rPr>
        <w:t>Agaoffice (</w:t>
      </w:r>
      <w:proofErr w:type="spellStart"/>
      <w:r w:rsidRPr="0095602D">
        <w:rPr>
          <w:rFonts w:asciiTheme="minorHAnsi" w:hAnsiTheme="minorHAnsi" w:cs="Arial"/>
          <w:b/>
          <w:color w:val="0070C0"/>
          <w:sz w:val="20"/>
          <w:szCs w:val="20"/>
        </w:rPr>
        <w:t>agaputty</w:t>
      </w:r>
      <w:proofErr w:type="spellEnd"/>
      <w:r w:rsidRPr="0095602D">
        <w:rPr>
          <w:rFonts w:asciiTheme="minorHAnsi" w:hAnsiTheme="minorHAnsi" w:cs="Arial"/>
          <w:b/>
          <w:color w:val="0070C0"/>
          <w:sz w:val="20"/>
          <w:szCs w:val="20"/>
        </w:rPr>
        <w:t>)</w:t>
      </w:r>
      <w:r w:rsidRPr="0095602D">
        <w:rPr>
          <w:rFonts w:asciiTheme="minorHAnsi" w:hAnsiTheme="minorHAnsi" w:cs="Arial"/>
          <w:sz w:val="20"/>
          <w:szCs w:val="20"/>
        </w:rPr>
        <w:t xml:space="preserve"> : Le client </w:t>
      </w:r>
      <w:proofErr w:type="spellStart"/>
      <w:r w:rsidRPr="0095602D">
        <w:rPr>
          <w:rFonts w:asciiTheme="minorHAnsi" w:hAnsiTheme="minorHAnsi" w:cs="Arial"/>
          <w:sz w:val="20"/>
          <w:szCs w:val="20"/>
        </w:rPr>
        <w:t>agaputty</w:t>
      </w:r>
      <w:proofErr w:type="spellEnd"/>
      <w:r w:rsidRPr="0095602D">
        <w:rPr>
          <w:rFonts w:asciiTheme="minorHAnsi" w:hAnsiTheme="minorHAnsi" w:cs="Arial"/>
          <w:sz w:val="20"/>
          <w:szCs w:val="20"/>
        </w:rPr>
        <w:t xml:space="preserve"> </w:t>
      </w:r>
      <w:r w:rsidR="003A7808" w:rsidRPr="0095602D">
        <w:rPr>
          <w:rFonts w:asciiTheme="minorHAnsi" w:hAnsiTheme="minorHAnsi" w:cs="Arial"/>
          <w:sz w:val="20"/>
          <w:szCs w:val="20"/>
        </w:rPr>
        <w:t>envoi</w:t>
      </w:r>
      <w:r w:rsidRPr="0095602D">
        <w:rPr>
          <w:rFonts w:asciiTheme="minorHAnsi" w:hAnsiTheme="minorHAnsi" w:cs="Arial"/>
          <w:sz w:val="20"/>
          <w:szCs w:val="20"/>
        </w:rPr>
        <w:t xml:space="preserve"> des données a un web service qui va se charger de les </w:t>
      </w:r>
      <w:r w:rsidR="003A7808" w:rsidRPr="0095602D">
        <w:rPr>
          <w:rFonts w:asciiTheme="minorHAnsi" w:hAnsiTheme="minorHAnsi" w:cs="Arial"/>
          <w:sz w:val="20"/>
          <w:szCs w:val="20"/>
        </w:rPr>
        <w:t>écrire</w:t>
      </w:r>
      <w:r w:rsidRPr="0095602D">
        <w:rPr>
          <w:rFonts w:asciiTheme="minorHAnsi" w:hAnsiTheme="minorHAnsi" w:cs="Arial"/>
          <w:sz w:val="20"/>
          <w:szCs w:val="20"/>
        </w:rPr>
        <w:t xml:space="preserve"> dans un dossier localement. A nouveau, si le système peut se permettre d’</w:t>
      </w:r>
      <w:r w:rsidR="003A7808" w:rsidRPr="0095602D">
        <w:rPr>
          <w:rFonts w:asciiTheme="minorHAnsi" w:hAnsiTheme="minorHAnsi" w:cs="Arial"/>
          <w:sz w:val="20"/>
          <w:szCs w:val="20"/>
        </w:rPr>
        <w:t>être</w:t>
      </w:r>
      <w:r w:rsidRPr="0095602D">
        <w:rPr>
          <w:rFonts w:asciiTheme="minorHAnsi" w:hAnsiTheme="minorHAnsi" w:cs="Arial"/>
          <w:sz w:val="20"/>
          <w:szCs w:val="20"/>
        </w:rPr>
        <w:t xml:space="preserve"> load</w:t>
      </w:r>
      <w:r w:rsidR="003A7808" w:rsidRPr="0095602D">
        <w:rPr>
          <w:rFonts w:asciiTheme="minorHAnsi" w:hAnsiTheme="minorHAnsi" w:cs="Arial"/>
          <w:sz w:val="20"/>
          <w:szCs w:val="20"/>
        </w:rPr>
        <w:t>-</w:t>
      </w:r>
      <w:r w:rsidRPr="0095602D">
        <w:rPr>
          <w:rFonts w:asciiTheme="minorHAnsi" w:hAnsiTheme="minorHAnsi" w:cs="Arial"/>
          <w:sz w:val="20"/>
          <w:szCs w:val="20"/>
        </w:rPr>
        <w:t>balanc</w:t>
      </w:r>
      <w:r w:rsidR="003A7808" w:rsidRPr="0095602D">
        <w:rPr>
          <w:rFonts w:asciiTheme="minorHAnsi" w:hAnsiTheme="minorHAnsi" w:cs="Arial"/>
          <w:sz w:val="20"/>
          <w:szCs w:val="20"/>
        </w:rPr>
        <w:t>é</w:t>
      </w:r>
      <w:r w:rsidRPr="0095602D">
        <w:rPr>
          <w:rFonts w:asciiTheme="minorHAnsi" w:hAnsiTheme="minorHAnsi" w:cs="Arial"/>
          <w:sz w:val="20"/>
          <w:szCs w:val="20"/>
        </w:rPr>
        <w:t xml:space="preserve"> pour l’</w:t>
      </w:r>
      <w:r w:rsidR="003A7808" w:rsidRPr="0095602D">
        <w:rPr>
          <w:rFonts w:asciiTheme="minorHAnsi" w:hAnsiTheme="minorHAnsi" w:cs="Arial"/>
          <w:sz w:val="20"/>
          <w:szCs w:val="20"/>
        </w:rPr>
        <w:t>accès</w:t>
      </w:r>
      <w:r w:rsidRPr="0095602D">
        <w:rPr>
          <w:rFonts w:asciiTheme="minorHAnsi" w:hAnsiTheme="minorHAnsi" w:cs="Arial"/>
          <w:sz w:val="20"/>
          <w:szCs w:val="20"/>
        </w:rPr>
        <w:t xml:space="preserve"> aux archives, le stockage ne peut </w:t>
      </w:r>
      <w:r w:rsidR="003A7808" w:rsidRPr="0095602D">
        <w:rPr>
          <w:rFonts w:asciiTheme="minorHAnsi" w:hAnsiTheme="minorHAnsi" w:cs="Arial"/>
          <w:sz w:val="20"/>
          <w:szCs w:val="20"/>
        </w:rPr>
        <w:t>être</w:t>
      </w:r>
      <w:r w:rsidRPr="0095602D">
        <w:rPr>
          <w:rFonts w:asciiTheme="minorHAnsi" w:hAnsiTheme="minorHAnsi" w:cs="Arial"/>
          <w:sz w:val="20"/>
          <w:szCs w:val="20"/>
        </w:rPr>
        <w:t xml:space="preserve"> que fait en actif/pass</w:t>
      </w:r>
      <w:r w:rsidR="0095602D">
        <w:rPr>
          <w:rFonts w:asciiTheme="minorHAnsi" w:hAnsiTheme="minorHAnsi" w:cs="Arial"/>
          <w:sz w:val="20"/>
          <w:szCs w:val="20"/>
        </w:rPr>
        <w:t>if.</w:t>
      </w:r>
    </w:p>
    <w:p w:rsidR="006558C0" w:rsidRPr="0095602D" w:rsidRDefault="00F01385" w:rsidP="00F01385">
      <w:pPr>
        <w:pStyle w:val="Paragraphedeliste"/>
        <w:numPr>
          <w:ilvl w:val="0"/>
          <w:numId w:val="46"/>
        </w:numPr>
        <w:rPr>
          <w:rFonts w:asciiTheme="minorHAnsi" w:hAnsiTheme="minorHAnsi" w:cs="Arial"/>
          <w:color w:val="FF0000"/>
          <w:sz w:val="20"/>
          <w:szCs w:val="20"/>
        </w:rPr>
      </w:pPr>
      <w:r w:rsidRPr="0095602D">
        <w:rPr>
          <w:rFonts w:asciiTheme="minorHAnsi" w:hAnsiTheme="minorHAnsi" w:cs="Arial"/>
          <w:b/>
          <w:color w:val="0070C0"/>
          <w:sz w:val="20"/>
          <w:szCs w:val="20"/>
        </w:rPr>
        <w:t>Operia (GF</w:t>
      </w:r>
      <w:r w:rsidR="007B53F9">
        <w:rPr>
          <w:rFonts w:asciiTheme="minorHAnsi" w:hAnsiTheme="minorHAnsi" w:cs="Arial"/>
          <w:b/>
          <w:color w:val="0070C0"/>
          <w:sz w:val="20"/>
          <w:szCs w:val="20"/>
        </w:rPr>
        <w:t>3</w:t>
      </w:r>
      <w:r w:rsidRPr="0095602D">
        <w:rPr>
          <w:rFonts w:asciiTheme="minorHAnsi" w:hAnsiTheme="minorHAnsi" w:cs="Arial"/>
          <w:b/>
          <w:color w:val="FF0000"/>
          <w:sz w:val="20"/>
          <w:szCs w:val="20"/>
        </w:rPr>
        <w:t>)</w:t>
      </w:r>
      <w:r w:rsidR="006558C0" w:rsidRPr="0095602D">
        <w:rPr>
          <w:rFonts w:asciiTheme="minorHAnsi" w:hAnsiTheme="minorHAnsi" w:cs="Arial"/>
          <w:color w:val="FF0000"/>
          <w:sz w:val="20"/>
          <w:szCs w:val="20"/>
        </w:rPr>
        <w:t> </w:t>
      </w:r>
      <w:r w:rsidR="006558C0" w:rsidRPr="0095602D">
        <w:rPr>
          <w:rFonts w:asciiTheme="minorHAnsi" w:hAnsiTheme="minorHAnsi" w:cs="Arial"/>
          <w:sz w:val="20"/>
          <w:szCs w:val="20"/>
        </w:rPr>
        <w:t xml:space="preserve">: La console Operia est une </w:t>
      </w:r>
      <w:proofErr w:type="spellStart"/>
      <w:r w:rsidR="006558C0" w:rsidRPr="0095602D">
        <w:rPr>
          <w:rFonts w:asciiTheme="minorHAnsi" w:hAnsiTheme="minorHAnsi" w:cs="Arial"/>
          <w:sz w:val="20"/>
          <w:szCs w:val="20"/>
        </w:rPr>
        <w:t>webapps</w:t>
      </w:r>
      <w:proofErr w:type="spellEnd"/>
      <w:r w:rsidR="006558C0" w:rsidRPr="0095602D">
        <w:rPr>
          <w:rFonts w:asciiTheme="minorHAnsi" w:hAnsiTheme="minorHAnsi" w:cs="Arial"/>
          <w:sz w:val="20"/>
          <w:szCs w:val="20"/>
        </w:rPr>
        <w:t xml:space="preserve"> Java qui permet d’afficher la supervision pour le support. Operia </w:t>
      </w:r>
      <w:r w:rsidR="00AD3755" w:rsidRPr="0095602D">
        <w:rPr>
          <w:rFonts w:asciiTheme="minorHAnsi" w:hAnsiTheme="minorHAnsi" w:cs="Arial"/>
          <w:sz w:val="20"/>
          <w:szCs w:val="20"/>
        </w:rPr>
        <w:t xml:space="preserve">supporte aussi différents </w:t>
      </w:r>
      <w:proofErr w:type="spellStart"/>
      <w:r w:rsidR="00AD3755" w:rsidRPr="0095602D">
        <w:rPr>
          <w:rFonts w:asciiTheme="minorHAnsi" w:hAnsiTheme="minorHAnsi" w:cs="Arial"/>
          <w:sz w:val="20"/>
          <w:szCs w:val="20"/>
        </w:rPr>
        <w:t>WebServices</w:t>
      </w:r>
      <w:proofErr w:type="spellEnd"/>
      <w:r w:rsidR="00AD3755" w:rsidRPr="0095602D">
        <w:rPr>
          <w:rFonts w:asciiTheme="minorHAnsi" w:hAnsiTheme="minorHAnsi" w:cs="Arial"/>
          <w:sz w:val="20"/>
          <w:szCs w:val="20"/>
        </w:rPr>
        <w:t xml:space="preserve"> utilisés par le </w:t>
      </w:r>
      <w:proofErr w:type="spellStart"/>
      <w:r w:rsidR="00AD3755" w:rsidRPr="0095602D">
        <w:rPr>
          <w:rFonts w:asciiTheme="minorHAnsi" w:hAnsiTheme="minorHAnsi" w:cs="Arial"/>
          <w:sz w:val="20"/>
          <w:szCs w:val="20"/>
        </w:rPr>
        <w:t>PortailClient</w:t>
      </w:r>
      <w:proofErr w:type="spellEnd"/>
      <w:r w:rsidR="00AD3755" w:rsidRPr="0095602D">
        <w:rPr>
          <w:rFonts w:asciiTheme="minorHAnsi" w:hAnsiTheme="minorHAnsi" w:cs="Arial"/>
          <w:sz w:val="20"/>
          <w:szCs w:val="20"/>
        </w:rPr>
        <w:t xml:space="preserve">. Operia est normalement load-balancable </w:t>
      </w:r>
      <w:r w:rsidR="00AD3755" w:rsidRPr="0095602D">
        <w:rPr>
          <w:rFonts w:asciiTheme="minorHAnsi" w:hAnsiTheme="minorHAnsi" w:cs="Arial"/>
          <w:color w:val="FF0000"/>
          <w:sz w:val="20"/>
          <w:szCs w:val="20"/>
        </w:rPr>
        <w:t>mais il faut valider le bon fonctionnement</w:t>
      </w:r>
      <w:r w:rsidR="00AD3755" w:rsidRPr="0095602D">
        <w:rPr>
          <w:rFonts w:asciiTheme="minorHAnsi" w:hAnsiTheme="minorHAnsi" w:cs="Arial"/>
          <w:sz w:val="20"/>
          <w:szCs w:val="20"/>
        </w:rPr>
        <w:t>.</w:t>
      </w:r>
      <w:r w:rsidR="00AD3755" w:rsidRPr="0095602D">
        <w:rPr>
          <w:rFonts w:asciiTheme="minorHAnsi" w:hAnsiTheme="minorHAnsi" w:cs="Arial"/>
          <w:color w:val="FF0000"/>
          <w:sz w:val="20"/>
          <w:szCs w:val="20"/>
        </w:rPr>
        <w:t xml:space="preserve"> </w:t>
      </w:r>
    </w:p>
    <w:p w:rsidR="00F01385" w:rsidRPr="00A86FC5" w:rsidRDefault="00F01385" w:rsidP="00F01385">
      <w:pPr>
        <w:pStyle w:val="Paragraphedeliste"/>
        <w:numPr>
          <w:ilvl w:val="0"/>
          <w:numId w:val="46"/>
        </w:numPr>
        <w:rPr>
          <w:rFonts w:asciiTheme="minorHAnsi" w:hAnsiTheme="minorHAnsi" w:cs="Arial"/>
          <w:sz w:val="20"/>
          <w:szCs w:val="20"/>
        </w:rPr>
      </w:pPr>
      <w:r w:rsidRPr="0095602D">
        <w:rPr>
          <w:rFonts w:asciiTheme="minorHAnsi" w:hAnsiTheme="minorHAnsi" w:cs="Arial"/>
          <w:b/>
          <w:color w:val="0070C0"/>
          <w:sz w:val="20"/>
          <w:szCs w:val="20"/>
        </w:rPr>
        <w:t>Vision (web)</w:t>
      </w:r>
      <w:r w:rsidR="0095602D">
        <w:rPr>
          <w:rFonts w:asciiTheme="minorHAnsi" w:hAnsiTheme="minorHAnsi" w:cs="Arial"/>
          <w:b/>
          <w:color w:val="0070C0"/>
          <w:sz w:val="20"/>
          <w:szCs w:val="20"/>
        </w:rPr>
        <w:t xml:space="preserve"> et Vision WS (web)</w:t>
      </w:r>
      <w:r w:rsidR="00AD3755" w:rsidRPr="0095602D">
        <w:rPr>
          <w:rFonts w:asciiTheme="minorHAnsi" w:hAnsiTheme="minorHAnsi" w:cs="Arial"/>
          <w:color w:val="FF0000"/>
          <w:sz w:val="20"/>
          <w:szCs w:val="20"/>
        </w:rPr>
        <w:t> </w:t>
      </w:r>
      <w:r w:rsidR="00AD3755" w:rsidRPr="0095602D">
        <w:rPr>
          <w:rFonts w:asciiTheme="minorHAnsi" w:hAnsiTheme="minorHAnsi" w:cs="Arial"/>
          <w:sz w:val="20"/>
          <w:szCs w:val="20"/>
        </w:rPr>
        <w:t>:</w:t>
      </w:r>
      <w:r w:rsidR="00AD3755" w:rsidRPr="0095602D">
        <w:rPr>
          <w:rFonts w:asciiTheme="minorHAnsi" w:hAnsiTheme="minorHAnsi" w:cs="Arial"/>
          <w:color w:val="FF0000"/>
          <w:sz w:val="20"/>
          <w:szCs w:val="20"/>
        </w:rPr>
        <w:t xml:space="preserve"> </w:t>
      </w:r>
      <w:r w:rsidR="00AD3755" w:rsidRPr="0095602D">
        <w:rPr>
          <w:rFonts w:asciiTheme="minorHAnsi" w:hAnsiTheme="minorHAnsi" w:cs="Arial"/>
          <w:sz w:val="20"/>
          <w:szCs w:val="20"/>
        </w:rPr>
        <w:t xml:space="preserve">Ancienne GUI de la supervision. L’interface est en </w:t>
      </w:r>
      <w:proofErr w:type="spellStart"/>
      <w:r w:rsidR="00AD3755" w:rsidRPr="0095602D">
        <w:rPr>
          <w:rFonts w:asciiTheme="minorHAnsi" w:hAnsiTheme="minorHAnsi" w:cs="Arial"/>
          <w:sz w:val="20"/>
          <w:szCs w:val="20"/>
        </w:rPr>
        <w:t>read</w:t>
      </w:r>
      <w:proofErr w:type="spellEnd"/>
      <w:r w:rsidR="00AD3755" w:rsidRPr="0095602D">
        <w:rPr>
          <w:rFonts w:asciiTheme="minorHAnsi" w:hAnsiTheme="minorHAnsi" w:cs="Arial"/>
          <w:sz w:val="20"/>
          <w:szCs w:val="20"/>
        </w:rPr>
        <w:t>-</w:t>
      </w:r>
      <w:proofErr w:type="spellStart"/>
      <w:r w:rsidR="00AD3755" w:rsidRPr="0095602D">
        <w:rPr>
          <w:rFonts w:asciiTheme="minorHAnsi" w:hAnsiTheme="minorHAnsi" w:cs="Arial"/>
          <w:sz w:val="20"/>
          <w:szCs w:val="20"/>
        </w:rPr>
        <w:t>only</w:t>
      </w:r>
      <w:proofErr w:type="spellEnd"/>
      <w:r w:rsidR="00AD3755" w:rsidRPr="0095602D">
        <w:rPr>
          <w:rFonts w:asciiTheme="minorHAnsi" w:hAnsiTheme="minorHAnsi" w:cs="Arial"/>
          <w:sz w:val="20"/>
          <w:szCs w:val="20"/>
        </w:rPr>
        <w:t xml:space="preserve">. Elle supporte aussi certains </w:t>
      </w:r>
      <w:proofErr w:type="spellStart"/>
      <w:r w:rsidR="00AD3755" w:rsidRPr="0095602D">
        <w:rPr>
          <w:rFonts w:asciiTheme="minorHAnsi" w:hAnsiTheme="minorHAnsi" w:cs="Arial"/>
          <w:sz w:val="20"/>
          <w:szCs w:val="20"/>
        </w:rPr>
        <w:t>WebServices</w:t>
      </w:r>
      <w:proofErr w:type="spellEnd"/>
      <w:r w:rsidR="00AD3755" w:rsidRPr="0095602D">
        <w:rPr>
          <w:rFonts w:asciiTheme="minorHAnsi" w:hAnsiTheme="minorHAnsi" w:cs="Arial"/>
          <w:sz w:val="20"/>
          <w:szCs w:val="20"/>
        </w:rPr>
        <w:t xml:space="preserve"> qui n’ont pas été migrés sur Operia. Il est donc nécessaire de garder cette interface sur AV4.</w:t>
      </w:r>
      <w:r w:rsidR="00556BCF" w:rsidRPr="0095602D">
        <w:rPr>
          <w:rFonts w:asciiTheme="minorHAnsi" w:hAnsiTheme="minorHAnsi" w:cs="Arial"/>
          <w:sz w:val="20"/>
          <w:szCs w:val="20"/>
        </w:rPr>
        <w:t xml:space="preserve"> </w:t>
      </w:r>
      <w:r w:rsidR="0095602D">
        <w:rPr>
          <w:rFonts w:asciiTheme="minorHAnsi" w:hAnsiTheme="minorHAnsi" w:cs="Arial"/>
          <w:sz w:val="20"/>
          <w:szCs w:val="20"/>
        </w:rPr>
        <w:t>Il s’agit d’une application load balancable.</w:t>
      </w:r>
      <w:r w:rsidR="005A0ABB">
        <w:rPr>
          <w:rFonts w:asciiTheme="minorHAnsi" w:hAnsiTheme="minorHAnsi" w:cs="Arial"/>
          <w:sz w:val="20"/>
          <w:szCs w:val="20"/>
        </w:rPr>
        <w:t xml:space="preserve"> </w:t>
      </w:r>
      <w:r w:rsidR="005A0ABB" w:rsidRPr="005A0ABB">
        <w:rPr>
          <w:rFonts w:asciiTheme="minorHAnsi" w:hAnsiTheme="minorHAnsi" w:cs="Arial"/>
          <w:color w:val="FF0000"/>
          <w:sz w:val="20"/>
          <w:szCs w:val="20"/>
        </w:rPr>
        <w:t>Vision WS semble ne plus être utilisé</w:t>
      </w:r>
    </w:p>
    <w:p w:rsidR="00F01385" w:rsidRPr="00A86FC5" w:rsidRDefault="00F01385" w:rsidP="00F01385">
      <w:pPr>
        <w:pStyle w:val="Paragraphedeliste"/>
        <w:numPr>
          <w:ilvl w:val="0"/>
          <w:numId w:val="46"/>
        </w:numPr>
        <w:rPr>
          <w:rFonts w:asciiTheme="minorHAnsi" w:hAnsiTheme="minorHAnsi" w:cs="Arial"/>
          <w:sz w:val="20"/>
          <w:szCs w:val="20"/>
        </w:rPr>
      </w:pPr>
      <w:r w:rsidRPr="0095602D">
        <w:rPr>
          <w:rFonts w:asciiTheme="minorHAnsi" w:hAnsiTheme="minorHAnsi" w:cs="Arial"/>
          <w:b/>
          <w:color w:val="0070C0"/>
          <w:sz w:val="20"/>
          <w:szCs w:val="20"/>
        </w:rPr>
        <w:t>Report Server (GF</w:t>
      </w:r>
      <w:r w:rsidR="007B53F9">
        <w:rPr>
          <w:rFonts w:asciiTheme="minorHAnsi" w:hAnsiTheme="minorHAnsi" w:cs="Arial"/>
          <w:b/>
          <w:color w:val="0070C0"/>
          <w:sz w:val="20"/>
          <w:szCs w:val="20"/>
        </w:rPr>
        <w:t>2</w:t>
      </w:r>
      <w:r w:rsidRPr="0095602D">
        <w:rPr>
          <w:rFonts w:asciiTheme="minorHAnsi" w:hAnsiTheme="minorHAnsi" w:cs="Arial"/>
          <w:b/>
          <w:color w:val="0070C0"/>
          <w:sz w:val="20"/>
          <w:szCs w:val="20"/>
        </w:rPr>
        <w:t>)</w:t>
      </w:r>
      <w:r w:rsidR="00AD3755" w:rsidRPr="00A86FC5">
        <w:rPr>
          <w:rFonts w:asciiTheme="minorHAnsi" w:hAnsiTheme="minorHAnsi" w:cs="Arial"/>
          <w:sz w:val="20"/>
          <w:szCs w:val="20"/>
        </w:rPr>
        <w:t xml:space="preserve"> : Le </w:t>
      </w:r>
      <w:proofErr w:type="spellStart"/>
      <w:r w:rsidR="00AD3755" w:rsidRPr="00A86FC5">
        <w:rPr>
          <w:rFonts w:asciiTheme="minorHAnsi" w:hAnsiTheme="minorHAnsi" w:cs="Arial"/>
          <w:sz w:val="20"/>
          <w:szCs w:val="20"/>
        </w:rPr>
        <w:t>ReportServer</w:t>
      </w:r>
      <w:proofErr w:type="spellEnd"/>
      <w:r w:rsidR="00AD3755" w:rsidRPr="00A86FC5">
        <w:rPr>
          <w:rFonts w:asciiTheme="minorHAnsi" w:hAnsiTheme="minorHAnsi" w:cs="Arial"/>
          <w:sz w:val="20"/>
          <w:szCs w:val="20"/>
        </w:rPr>
        <w:t xml:space="preserve"> permet de générer des rapports (en particulier pour la facturation). Il s’agit d’une application Java tournant sous Glassfish</w:t>
      </w:r>
    </w:p>
    <w:p w:rsidR="00F01385" w:rsidRPr="00A86FC5" w:rsidRDefault="00F01385" w:rsidP="00F01385">
      <w:pPr>
        <w:pStyle w:val="Paragraphedeliste"/>
        <w:numPr>
          <w:ilvl w:val="0"/>
          <w:numId w:val="46"/>
        </w:numPr>
        <w:rPr>
          <w:rFonts w:asciiTheme="minorHAnsi" w:hAnsiTheme="minorHAnsi" w:cs="Arial"/>
          <w:sz w:val="20"/>
          <w:szCs w:val="20"/>
        </w:rPr>
      </w:pPr>
      <w:r w:rsidRPr="0095602D">
        <w:rPr>
          <w:rFonts w:asciiTheme="minorHAnsi" w:hAnsiTheme="minorHAnsi" w:cs="Arial"/>
          <w:b/>
          <w:color w:val="0070C0"/>
          <w:sz w:val="20"/>
          <w:szCs w:val="20"/>
        </w:rPr>
        <w:t>Portail Client (GF</w:t>
      </w:r>
      <w:r w:rsidR="007B53F9">
        <w:rPr>
          <w:rFonts w:asciiTheme="minorHAnsi" w:hAnsiTheme="minorHAnsi" w:cs="Arial"/>
          <w:b/>
          <w:color w:val="0070C0"/>
          <w:sz w:val="20"/>
          <w:szCs w:val="20"/>
        </w:rPr>
        <w:t>3</w:t>
      </w:r>
      <w:r w:rsidRPr="0095602D">
        <w:rPr>
          <w:rFonts w:asciiTheme="minorHAnsi" w:hAnsiTheme="minorHAnsi" w:cs="Arial"/>
          <w:b/>
          <w:color w:val="0070C0"/>
          <w:sz w:val="20"/>
          <w:szCs w:val="20"/>
        </w:rPr>
        <w:t>)</w:t>
      </w:r>
      <w:r w:rsidR="00AD3755" w:rsidRPr="00A86FC5">
        <w:rPr>
          <w:rFonts w:asciiTheme="minorHAnsi" w:hAnsiTheme="minorHAnsi" w:cs="Arial"/>
          <w:color w:val="FF0000"/>
          <w:sz w:val="20"/>
          <w:szCs w:val="20"/>
        </w:rPr>
        <w:t> </w:t>
      </w:r>
      <w:r w:rsidR="00AD3755" w:rsidRPr="00A86FC5">
        <w:rPr>
          <w:rFonts w:asciiTheme="minorHAnsi" w:hAnsiTheme="minorHAnsi" w:cs="Arial"/>
          <w:sz w:val="20"/>
          <w:szCs w:val="20"/>
        </w:rPr>
        <w:t>: Le Portail est un</w:t>
      </w:r>
      <w:r w:rsidR="002A61F4" w:rsidRPr="00A86FC5">
        <w:rPr>
          <w:rFonts w:asciiTheme="minorHAnsi" w:hAnsiTheme="minorHAnsi" w:cs="Arial"/>
          <w:sz w:val="20"/>
          <w:szCs w:val="20"/>
        </w:rPr>
        <w:t xml:space="preserve">e </w:t>
      </w:r>
      <w:r w:rsidR="00AD3755" w:rsidRPr="00A86FC5">
        <w:rPr>
          <w:rFonts w:asciiTheme="minorHAnsi" w:hAnsiTheme="minorHAnsi" w:cs="Arial"/>
          <w:sz w:val="20"/>
          <w:szCs w:val="20"/>
        </w:rPr>
        <w:t xml:space="preserve"> application Java tournant sous Glassfish. Elle est load-balancable. Le Portail va requêter des </w:t>
      </w:r>
      <w:proofErr w:type="spellStart"/>
      <w:r w:rsidR="00AD3755" w:rsidRPr="00A86FC5">
        <w:rPr>
          <w:rFonts w:asciiTheme="minorHAnsi" w:hAnsiTheme="minorHAnsi" w:cs="Arial"/>
          <w:sz w:val="20"/>
          <w:szCs w:val="20"/>
        </w:rPr>
        <w:t>WebServices</w:t>
      </w:r>
      <w:proofErr w:type="spellEnd"/>
      <w:r w:rsidR="00AD3755" w:rsidRPr="00A86FC5">
        <w:rPr>
          <w:rFonts w:asciiTheme="minorHAnsi" w:hAnsiTheme="minorHAnsi" w:cs="Arial"/>
          <w:sz w:val="20"/>
          <w:szCs w:val="20"/>
        </w:rPr>
        <w:t xml:space="preserve"> sur Operia et sur l’</w:t>
      </w:r>
      <w:r w:rsidR="002A61F4" w:rsidRPr="00A86FC5">
        <w:rPr>
          <w:rFonts w:asciiTheme="minorHAnsi" w:hAnsiTheme="minorHAnsi" w:cs="Arial"/>
          <w:sz w:val="20"/>
          <w:szCs w:val="20"/>
        </w:rPr>
        <w:t>Agaoffice</w:t>
      </w:r>
      <w:r w:rsidR="00AD3755" w:rsidRPr="00A86FC5">
        <w:rPr>
          <w:rFonts w:asciiTheme="minorHAnsi" w:hAnsiTheme="minorHAnsi" w:cs="Arial"/>
          <w:sz w:val="20"/>
          <w:szCs w:val="20"/>
        </w:rPr>
        <w:t>. L’application est accédée depuis les reverse proxy de la DMZ</w:t>
      </w:r>
    </w:p>
    <w:p w:rsidR="00F01385" w:rsidRPr="00A86FC5" w:rsidRDefault="00F01385" w:rsidP="00F01385">
      <w:pPr>
        <w:pStyle w:val="Paragraphedeliste"/>
        <w:numPr>
          <w:ilvl w:val="0"/>
          <w:numId w:val="46"/>
        </w:numPr>
        <w:rPr>
          <w:rFonts w:asciiTheme="minorHAnsi" w:hAnsiTheme="minorHAnsi" w:cs="Arial"/>
          <w:color w:val="FF0000"/>
          <w:sz w:val="20"/>
          <w:szCs w:val="20"/>
        </w:rPr>
      </w:pPr>
      <w:r w:rsidRPr="0095602D">
        <w:rPr>
          <w:rFonts w:asciiTheme="minorHAnsi" w:hAnsiTheme="minorHAnsi" w:cs="Arial"/>
          <w:b/>
          <w:color w:val="0070C0"/>
          <w:sz w:val="20"/>
          <w:szCs w:val="20"/>
        </w:rPr>
        <w:lastRenderedPageBreak/>
        <w:t xml:space="preserve">Portail </w:t>
      </w:r>
      <w:proofErr w:type="spellStart"/>
      <w:r w:rsidRPr="0095602D">
        <w:rPr>
          <w:rFonts w:asciiTheme="minorHAnsi" w:hAnsiTheme="minorHAnsi" w:cs="Arial"/>
          <w:b/>
          <w:color w:val="0070C0"/>
          <w:sz w:val="20"/>
          <w:szCs w:val="20"/>
        </w:rPr>
        <w:t>CloudMaker</w:t>
      </w:r>
      <w:proofErr w:type="spellEnd"/>
      <w:r w:rsidRPr="0095602D">
        <w:rPr>
          <w:rFonts w:asciiTheme="minorHAnsi" w:hAnsiTheme="minorHAnsi" w:cs="Arial"/>
          <w:b/>
          <w:color w:val="0070C0"/>
          <w:sz w:val="20"/>
          <w:szCs w:val="20"/>
        </w:rPr>
        <w:t xml:space="preserve"> (GF</w:t>
      </w:r>
      <w:r w:rsidR="007B53F9">
        <w:rPr>
          <w:rFonts w:asciiTheme="minorHAnsi" w:hAnsiTheme="minorHAnsi" w:cs="Arial"/>
          <w:b/>
          <w:color w:val="0070C0"/>
          <w:sz w:val="20"/>
          <w:szCs w:val="20"/>
        </w:rPr>
        <w:t>3</w:t>
      </w:r>
      <w:r w:rsidRPr="0095602D">
        <w:rPr>
          <w:rFonts w:asciiTheme="minorHAnsi" w:hAnsiTheme="minorHAnsi" w:cs="Arial"/>
          <w:b/>
          <w:color w:val="0070C0"/>
          <w:sz w:val="20"/>
          <w:szCs w:val="20"/>
        </w:rPr>
        <w:t>)</w:t>
      </w:r>
      <w:r w:rsidR="00AD3755" w:rsidRPr="00A86FC5">
        <w:rPr>
          <w:rFonts w:asciiTheme="minorHAnsi" w:hAnsiTheme="minorHAnsi" w:cs="Arial"/>
          <w:color w:val="FF0000"/>
          <w:sz w:val="20"/>
          <w:szCs w:val="20"/>
        </w:rPr>
        <w:t> </w:t>
      </w:r>
      <w:r w:rsidR="00AD3755" w:rsidRPr="00A86FC5">
        <w:rPr>
          <w:rFonts w:asciiTheme="minorHAnsi" w:hAnsiTheme="minorHAnsi" w:cs="Arial"/>
          <w:sz w:val="20"/>
          <w:szCs w:val="20"/>
        </w:rPr>
        <w:t xml:space="preserve">: Le Portail </w:t>
      </w:r>
      <w:proofErr w:type="spellStart"/>
      <w:r w:rsidR="00AD3755" w:rsidRPr="00A86FC5">
        <w:rPr>
          <w:rFonts w:asciiTheme="minorHAnsi" w:hAnsiTheme="minorHAnsi" w:cs="Arial"/>
          <w:sz w:val="20"/>
          <w:szCs w:val="20"/>
        </w:rPr>
        <w:t>CloudMaker</w:t>
      </w:r>
      <w:proofErr w:type="spellEnd"/>
      <w:r w:rsidR="00AD3755" w:rsidRPr="00A86FC5">
        <w:rPr>
          <w:rFonts w:asciiTheme="minorHAnsi" w:hAnsiTheme="minorHAnsi" w:cs="Arial"/>
          <w:sz w:val="20"/>
          <w:szCs w:val="20"/>
        </w:rPr>
        <w:t xml:space="preserve"> fonctionne de la même manière que le portail client </w:t>
      </w:r>
      <w:r w:rsidR="002A61F4" w:rsidRPr="00A86FC5">
        <w:rPr>
          <w:rFonts w:asciiTheme="minorHAnsi" w:hAnsiTheme="minorHAnsi" w:cs="Arial"/>
          <w:sz w:val="20"/>
          <w:szCs w:val="20"/>
        </w:rPr>
        <w:t>Agarik</w:t>
      </w:r>
      <w:r w:rsidR="00AD3755" w:rsidRPr="00A86FC5">
        <w:rPr>
          <w:rFonts w:asciiTheme="minorHAnsi" w:hAnsiTheme="minorHAnsi" w:cs="Arial"/>
          <w:sz w:val="20"/>
          <w:szCs w:val="20"/>
        </w:rPr>
        <w:t xml:space="preserve">. Il s’agit de la même </w:t>
      </w:r>
      <w:proofErr w:type="spellStart"/>
      <w:r w:rsidR="00AD3755" w:rsidRPr="00A86FC5">
        <w:rPr>
          <w:rFonts w:asciiTheme="minorHAnsi" w:hAnsiTheme="minorHAnsi" w:cs="Arial"/>
          <w:sz w:val="20"/>
          <w:szCs w:val="20"/>
        </w:rPr>
        <w:t>WebApps</w:t>
      </w:r>
      <w:proofErr w:type="spellEnd"/>
      <w:r w:rsidR="00AD3755" w:rsidRPr="00A86FC5">
        <w:rPr>
          <w:rFonts w:asciiTheme="minorHAnsi" w:hAnsiTheme="minorHAnsi" w:cs="Arial"/>
          <w:sz w:val="20"/>
          <w:szCs w:val="20"/>
        </w:rPr>
        <w:t>. L’accès se fait via les reverses proxy de la DMZ.</w:t>
      </w:r>
    </w:p>
    <w:p w:rsidR="00F01385" w:rsidRPr="00A86FC5" w:rsidRDefault="00F01385" w:rsidP="00F01385">
      <w:pPr>
        <w:pStyle w:val="Paragraphedeliste"/>
        <w:numPr>
          <w:ilvl w:val="0"/>
          <w:numId w:val="46"/>
        </w:numPr>
        <w:rPr>
          <w:rFonts w:asciiTheme="minorHAnsi" w:hAnsiTheme="minorHAnsi" w:cs="Arial"/>
          <w:sz w:val="20"/>
          <w:szCs w:val="20"/>
        </w:rPr>
      </w:pPr>
      <w:r w:rsidRPr="0095602D">
        <w:rPr>
          <w:rFonts w:asciiTheme="minorHAnsi" w:hAnsiTheme="minorHAnsi" w:cs="Arial"/>
          <w:b/>
          <w:color w:val="0070C0"/>
          <w:sz w:val="20"/>
          <w:szCs w:val="20"/>
        </w:rPr>
        <w:t>Capucin (GF</w:t>
      </w:r>
      <w:r w:rsidR="007B53F9">
        <w:rPr>
          <w:rFonts w:asciiTheme="minorHAnsi" w:hAnsiTheme="minorHAnsi" w:cs="Arial"/>
          <w:b/>
          <w:color w:val="0070C0"/>
          <w:sz w:val="20"/>
          <w:szCs w:val="20"/>
        </w:rPr>
        <w:t>3</w:t>
      </w:r>
      <w:r w:rsidRPr="0095602D">
        <w:rPr>
          <w:rFonts w:asciiTheme="minorHAnsi" w:hAnsiTheme="minorHAnsi" w:cs="Arial"/>
          <w:b/>
          <w:color w:val="0070C0"/>
          <w:sz w:val="20"/>
          <w:szCs w:val="20"/>
        </w:rPr>
        <w:t>)</w:t>
      </w:r>
      <w:r w:rsidR="00AD3755" w:rsidRPr="00A86FC5">
        <w:rPr>
          <w:rFonts w:asciiTheme="minorHAnsi" w:hAnsiTheme="minorHAnsi" w:cs="Arial"/>
          <w:color w:val="FF0000"/>
          <w:sz w:val="20"/>
          <w:szCs w:val="20"/>
        </w:rPr>
        <w:t> </w:t>
      </w:r>
      <w:r w:rsidR="00AD3755" w:rsidRPr="00A86FC5">
        <w:rPr>
          <w:rFonts w:asciiTheme="minorHAnsi" w:hAnsiTheme="minorHAnsi" w:cs="Arial"/>
          <w:sz w:val="20"/>
          <w:szCs w:val="20"/>
        </w:rPr>
        <w:t xml:space="preserve">: Capucin est le gestionnaire de ticket de </w:t>
      </w:r>
      <w:proofErr w:type="spellStart"/>
      <w:r w:rsidR="00AD3755" w:rsidRPr="00A86FC5">
        <w:rPr>
          <w:rFonts w:asciiTheme="minorHAnsi" w:hAnsiTheme="minorHAnsi" w:cs="Arial"/>
          <w:sz w:val="20"/>
          <w:szCs w:val="20"/>
        </w:rPr>
        <w:t>CloudMaker</w:t>
      </w:r>
      <w:proofErr w:type="spellEnd"/>
      <w:r w:rsidR="00AD3755" w:rsidRPr="00A86FC5">
        <w:rPr>
          <w:rFonts w:asciiTheme="minorHAnsi" w:hAnsiTheme="minorHAnsi" w:cs="Arial"/>
          <w:sz w:val="20"/>
          <w:szCs w:val="20"/>
        </w:rPr>
        <w:t xml:space="preserve">. Il s’agit d’une application Java non load-balancable. </w:t>
      </w:r>
    </w:p>
    <w:p w:rsidR="00AD3755" w:rsidRPr="00A86FC5" w:rsidRDefault="00AD3755" w:rsidP="00F01385">
      <w:pPr>
        <w:pStyle w:val="Paragraphedeliste"/>
        <w:numPr>
          <w:ilvl w:val="0"/>
          <w:numId w:val="46"/>
        </w:numPr>
        <w:rPr>
          <w:rFonts w:asciiTheme="minorHAnsi" w:hAnsiTheme="minorHAnsi" w:cs="Arial"/>
          <w:sz w:val="20"/>
          <w:szCs w:val="20"/>
        </w:rPr>
      </w:pPr>
      <w:proofErr w:type="spellStart"/>
      <w:r w:rsidRPr="0095602D">
        <w:rPr>
          <w:rFonts w:asciiTheme="minorHAnsi" w:hAnsiTheme="minorHAnsi" w:cs="Arial"/>
          <w:b/>
          <w:color w:val="0070C0"/>
          <w:sz w:val="20"/>
          <w:szCs w:val="20"/>
        </w:rPr>
        <w:t>CloudShop</w:t>
      </w:r>
      <w:proofErr w:type="spellEnd"/>
      <w:r w:rsidRPr="0095602D">
        <w:rPr>
          <w:rFonts w:asciiTheme="minorHAnsi" w:hAnsiTheme="minorHAnsi" w:cs="Arial"/>
          <w:b/>
          <w:color w:val="0070C0"/>
          <w:sz w:val="20"/>
          <w:szCs w:val="20"/>
        </w:rPr>
        <w:t xml:space="preserve"> (GF</w:t>
      </w:r>
      <w:r w:rsidR="007B53F9">
        <w:rPr>
          <w:rFonts w:asciiTheme="minorHAnsi" w:hAnsiTheme="minorHAnsi" w:cs="Arial"/>
          <w:b/>
          <w:color w:val="0070C0"/>
          <w:sz w:val="20"/>
          <w:szCs w:val="20"/>
        </w:rPr>
        <w:t>3</w:t>
      </w:r>
      <w:r w:rsidRPr="0095602D">
        <w:rPr>
          <w:rFonts w:asciiTheme="minorHAnsi" w:hAnsiTheme="minorHAnsi" w:cs="Arial"/>
          <w:b/>
          <w:color w:val="0070C0"/>
          <w:sz w:val="20"/>
          <w:szCs w:val="20"/>
        </w:rPr>
        <w:t>)</w:t>
      </w:r>
      <w:r w:rsidRPr="00A86FC5">
        <w:rPr>
          <w:rFonts w:asciiTheme="minorHAnsi" w:hAnsiTheme="minorHAnsi" w:cs="Arial"/>
          <w:color w:val="FF0000"/>
          <w:sz w:val="20"/>
          <w:szCs w:val="20"/>
        </w:rPr>
        <w:t> </w:t>
      </w:r>
      <w:r w:rsidRPr="00A86FC5">
        <w:rPr>
          <w:rFonts w:asciiTheme="minorHAnsi" w:hAnsiTheme="minorHAnsi" w:cs="Arial"/>
          <w:sz w:val="20"/>
          <w:szCs w:val="20"/>
        </w:rPr>
        <w:t xml:space="preserve">: Il s’agit du portail d’achat de </w:t>
      </w:r>
      <w:proofErr w:type="spellStart"/>
      <w:r w:rsidRPr="00A86FC5">
        <w:rPr>
          <w:rFonts w:asciiTheme="minorHAnsi" w:hAnsiTheme="minorHAnsi" w:cs="Arial"/>
          <w:sz w:val="20"/>
          <w:szCs w:val="20"/>
        </w:rPr>
        <w:t>CloudMaker</w:t>
      </w:r>
      <w:proofErr w:type="spellEnd"/>
      <w:r w:rsidRPr="00A86FC5">
        <w:rPr>
          <w:rFonts w:asciiTheme="minorHAnsi" w:hAnsiTheme="minorHAnsi" w:cs="Arial"/>
          <w:sz w:val="20"/>
          <w:szCs w:val="20"/>
        </w:rPr>
        <w:t xml:space="preserve">. C’est une application Java load-balancable. L’accès se fait via les reverses proxy de la DMZ. </w:t>
      </w:r>
    </w:p>
    <w:p w:rsidR="00771B8A" w:rsidRPr="00A86FC5" w:rsidRDefault="00771B8A" w:rsidP="00F01385">
      <w:pPr>
        <w:pStyle w:val="Paragraphedeliste"/>
        <w:numPr>
          <w:ilvl w:val="0"/>
          <w:numId w:val="46"/>
        </w:numPr>
        <w:rPr>
          <w:rFonts w:asciiTheme="minorHAnsi" w:hAnsiTheme="minorHAnsi" w:cs="Arial"/>
          <w:sz w:val="20"/>
          <w:szCs w:val="20"/>
        </w:rPr>
      </w:pPr>
      <w:proofErr w:type="spellStart"/>
      <w:r w:rsidRPr="0095602D">
        <w:rPr>
          <w:rFonts w:asciiTheme="minorHAnsi" w:hAnsiTheme="minorHAnsi" w:cs="Arial"/>
          <w:b/>
          <w:color w:val="0070C0"/>
          <w:sz w:val="20"/>
          <w:szCs w:val="20"/>
        </w:rPr>
        <w:t>JasperServer</w:t>
      </w:r>
      <w:proofErr w:type="spellEnd"/>
      <w:r w:rsidRPr="0095602D">
        <w:rPr>
          <w:rFonts w:asciiTheme="minorHAnsi" w:hAnsiTheme="minorHAnsi" w:cs="Arial"/>
          <w:b/>
          <w:color w:val="0070C0"/>
          <w:sz w:val="20"/>
          <w:szCs w:val="20"/>
        </w:rPr>
        <w:t> (GF</w:t>
      </w:r>
      <w:r w:rsidR="007B53F9">
        <w:rPr>
          <w:rFonts w:asciiTheme="minorHAnsi" w:hAnsiTheme="minorHAnsi" w:cs="Arial"/>
          <w:b/>
          <w:color w:val="0070C0"/>
          <w:sz w:val="20"/>
          <w:szCs w:val="20"/>
        </w:rPr>
        <w:t>2</w:t>
      </w:r>
      <w:r w:rsidRPr="0095602D">
        <w:rPr>
          <w:rFonts w:asciiTheme="minorHAnsi" w:hAnsiTheme="minorHAnsi" w:cs="Arial"/>
          <w:b/>
          <w:color w:val="0070C0"/>
          <w:sz w:val="20"/>
          <w:szCs w:val="20"/>
        </w:rPr>
        <w:t>):</w:t>
      </w:r>
      <w:r w:rsidRPr="00A86FC5">
        <w:rPr>
          <w:rFonts w:asciiTheme="minorHAnsi" w:hAnsiTheme="minorHAnsi" w:cs="Arial"/>
          <w:sz w:val="20"/>
          <w:szCs w:val="20"/>
        </w:rPr>
        <w:t xml:space="preserve"> Il s’agit d’une application Java qui va générer les RME c</w:t>
      </w:r>
      <w:r w:rsidR="0095602D">
        <w:rPr>
          <w:rFonts w:asciiTheme="minorHAnsi" w:hAnsiTheme="minorHAnsi" w:cs="Arial"/>
          <w:sz w:val="20"/>
          <w:szCs w:val="20"/>
        </w:rPr>
        <w:t>haque mois. Non load-balancable. La bascule nécessite donc une action manuelle mais le service n’étant accédés qu’une fois par mois, cela laisse le temps de vérifier son fonctionnement et/ou de réparer l’application « master ».</w:t>
      </w:r>
    </w:p>
    <w:p w:rsidR="00771B8A" w:rsidRPr="00771B8A" w:rsidRDefault="00771B8A" w:rsidP="00771B8A">
      <w:pPr>
        <w:rPr>
          <w:rFonts w:asciiTheme="minorHAnsi" w:hAnsiTheme="minorHAnsi" w:cs="Arial"/>
          <w:b/>
          <w:color w:val="4F81BD" w:themeColor="accent1"/>
          <w:szCs w:val="20"/>
        </w:rPr>
      </w:pPr>
    </w:p>
    <w:p w:rsidR="006A28B5" w:rsidRPr="00386F11" w:rsidRDefault="006A28B5" w:rsidP="00A85214">
      <w:pPr>
        <w:ind w:left="0"/>
        <w:rPr>
          <w:rFonts w:asciiTheme="minorHAnsi" w:hAnsiTheme="minorHAnsi"/>
        </w:rPr>
      </w:pPr>
      <w:r w:rsidRPr="00386F11">
        <w:rPr>
          <w:rFonts w:asciiTheme="minorHAnsi" w:hAnsiTheme="minorHAnsi"/>
        </w:rPr>
        <w:br w:type="page"/>
      </w:r>
    </w:p>
    <w:p w:rsidR="0002684F" w:rsidRPr="00386F11" w:rsidRDefault="0002684F" w:rsidP="00386F11">
      <w:pPr>
        <w:pStyle w:val="Titre1"/>
      </w:pPr>
      <w:bookmarkStart w:id="10" w:name="_Toc349314292"/>
      <w:r w:rsidRPr="00386F11">
        <w:lastRenderedPageBreak/>
        <w:t>Les flux</w:t>
      </w:r>
      <w:bookmarkEnd w:id="10"/>
    </w:p>
    <w:p w:rsidR="0002684F" w:rsidRPr="00386F11" w:rsidRDefault="0002684F" w:rsidP="0002684F">
      <w:pPr>
        <w:ind w:left="540"/>
        <w:rPr>
          <w:rFonts w:asciiTheme="minorHAnsi" w:hAnsiTheme="minorHAnsi"/>
        </w:rPr>
      </w:pPr>
      <w:r w:rsidRPr="00386F11">
        <w:rPr>
          <w:rFonts w:asciiTheme="minorHAnsi" w:hAnsiTheme="minorHAnsi"/>
        </w:rPr>
        <w:t xml:space="preserve">La connaissance des flux va permettre de </w:t>
      </w:r>
      <w:r w:rsidR="0066075F" w:rsidRPr="00386F11">
        <w:rPr>
          <w:rFonts w:asciiTheme="minorHAnsi" w:hAnsiTheme="minorHAnsi"/>
        </w:rPr>
        <w:t>définir</w:t>
      </w:r>
      <w:r w:rsidRPr="00386F11">
        <w:rPr>
          <w:rFonts w:asciiTheme="minorHAnsi" w:hAnsiTheme="minorHAnsi"/>
        </w:rPr>
        <w:t xml:space="preserve"> les </w:t>
      </w:r>
      <w:r w:rsidR="0066075F" w:rsidRPr="00386F11">
        <w:rPr>
          <w:rFonts w:asciiTheme="minorHAnsi" w:hAnsiTheme="minorHAnsi"/>
        </w:rPr>
        <w:t>différentes</w:t>
      </w:r>
      <w:r w:rsidRPr="00386F11">
        <w:rPr>
          <w:rFonts w:asciiTheme="minorHAnsi" w:hAnsiTheme="minorHAnsi"/>
        </w:rPr>
        <w:t xml:space="preserve"> zones. Un diagramme (ancien) existe et regroupe tout les flux qui ont été </w:t>
      </w:r>
      <w:r w:rsidR="0066075F" w:rsidRPr="00386F11">
        <w:rPr>
          <w:rFonts w:asciiTheme="minorHAnsi" w:hAnsiTheme="minorHAnsi"/>
        </w:rPr>
        <w:t>référencé</w:t>
      </w:r>
      <w:r w:rsidRPr="00386F11">
        <w:rPr>
          <w:rFonts w:asciiTheme="minorHAnsi" w:hAnsiTheme="minorHAnsi"/>
        </w:rPr>
        <w:t xml:space="preserve"> au </w:t>
      </w:r>
      <w:r w:rsidR="0066075F" w:rsidRPr="00386F11">
        <w:rPr>
          <w:rFonts w:asciiTheme="minorHAnsi" w:hAnsiTheme="minorHAnsi"/>
        </w:rPr>
        <w:t>début</w:t>
      </w:r>
      <w:r w:rsidRPr="00386F11">
        <w:rPr>
          <w:rFonts w:asciiTheme="minorHAnsi" w:hAnsiTheme="minorHAnsi"/>
        </w:rPr>
        <w:t xml:space="preserve"> du projet</w:t>
      </w:r>
      <w:r w:rsidR="006A1698">
        <w:rPr>
          <w:rFonts w:asciiTheme="minorHAnsi" w:hAnsiTheme="minorHAnsi"/>
        </w:rPr>
        <w:t>. Le voici :</w:t>
      </w:r>
    </w:p>
    <w:p w:rsidR="0002684F" w:rsidRPr="00386F11" w:rsidRDefault="0002684F" w:rsidP="0002684F">
      <w:pPr>
        <w:ind w:left="540"/>
        <w:rPr>
          <w:rFonts w:asciiTheme="minorHAnsi" w:hAnsiTheme="minorHAnsi"/>
        </w:rPr>
      </w:pPr>
    </w:p>
    <w:p w:rsidR="006A1698" w:rsidRPr="00386F11" w:rsidRDefault="006A1698" w:rsidP="0002684F">
      <w:pPr>
        <w:ind w:left="540"/>
        <w:rPr>
          <w:rFonts w:asciiTheme="minorHAnsi" w:hAnsiTheme="minorHAnsi"/>
          <w:color w:val="FF0000"/>
        </w:rPr>
      </w:pPr>
    </w:p>
    <w:p w:rsidR="006A1698" w:rsidRDefault="006A1698">
      <w:pPr>
        <w:ind w:left="0"/>
        <w:jc w:val="left"/>
        <w:rPr>
          <w:rFonts w:asciiTheme="minorHAnsi" w:hAnsiTheme="minorHAnsi"/>
        </w:rPr>
      </w:pPr>
      <w:r w:rsidRPr="00216A50">
        <w:rPr>
          <w:rFonts w:asciiTheme="minorHAnsi" w:hAnsiTheme="minorHAnsi"/>
        </w:rPr>
        <w:object w:dxaOrig="29589" w:dyaOrig="25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393pt" o:ole="">
            <v:imagedata r:id="rId10" o:title=""/>
          </v:shape>
          <o:OLEObject Type="Embed" ProgID="Visio.Drawing.11" ShapeID="_x0000_i1025" DrawAspect="Content" ObjectID="_1425223467" r:id="rId11"/>
        </w:object>
      </w:r>
    </w:p>
    <w:p w:rsidR="006A1698" w:rsidRDefault="006A1698">
      <w:pPr>
        <w:ind w:left="0"/>
        <w:jc w:val="left"/>
        <w:rPr>
          <w:rFonts w:asciiTheme="minorHAnsi" w:hAnsiTheme="minorHAnsi"/>
        </w:rPr>
      </w:pPr>
      <w:r>
        <w:rPr>
          <w:rFonts w:asciiTheme="minorHAnsi" w:hAnsiTheme="minorHAnsi"/>
        </w:rPr>
        <w:br w:type="page"/>
      </w:r>
    </w:p>
    <w:p w:rsidR="006A28B5" w:rsidRPr="00386F11" w:rsidRDefault="006A28B5" w:rsidP="00386F11">
      <w:pPr>
        <w:pStyle w:val="Titre1"/>
      </w:pPr>
      <w:bookmarkStart w:id="11" w:name="_Toc349314293"/>
      <w:r w:rsidRPr="00386F11">
        <w:lastRenderedPageBreak/>
        <w:t>Les zones</w:t>
      </w:r>
      <w:bookmarkEnd w:id="11"/>
    </w:p>
    <w:p w:rsidR="006A28B5" w:rsidRPr="00386F11" w:rsidRDefault="006A28B5" w:rsidP="00A85214">
      <w:pPr>
        <w:ind w:left="630" w:firstLine="180"/>
        <w:rPr>
          <w:rFonts w:asciiTheme="minorHAnsi" w:hAnsiTheme="minorHAnsi" w:cs="Arial"/>
          <w:szCs w:val="20"/>
        </w:rPr>
      </w:pPr>
      <w:r w:rsidRPr="00386F11">
        <w:rPr>
          <w:rFonts w:asciiTheme="minorHAnsi" w:hAnsiTheme="minorHAnsi" w:cs="Arial"/>
          <w:szCs w:val="20"/>
        </w:rPr>
        <w:t>La plateforme est globalement composée de 3 ensembles qui ont été nomm</w:t>
      </w:r>
      <w:r w:rsidR="00871AF4">
        <w:rPr>
          <w:rFonts w:asciiTheme="minorHAnsi" w:hAnsiTheme="minorHAnsi" w:cs="Arial"/>
          <w:szCs w:val="20"/>
        </w:rPr>
        <w:t>é</w:t>
      </w:r>
      <w:r w:rsidRPr="00386F11">
        <w:rPr>
          <w:rFonts w:asciiTheme="minorHAnsi" w:hAnsiTheme="minorHAnsi" w:cs="Arial"/>
          <w:szCs w:val="20"/>
        </w:rPr>
        <w:t xml:space="preserve">s DMZ, Middle et ZS (pour Zone Sécurisée). Dans la </w:t>
      </w:r>
      <w:r w:rsidR="00B736F9" w:rsidRPr="00386F11">
        <w:rPr>
          <w:rFonts w:asciiTheme="minorHAnsi" w:hAnsiTheme="minorHAnsi" w:cs="Arial"/>
          <w:szCs w:val="20"/>
        </w:rPr>
        <w:t>théorie</w:t>
      </w:r>
      <w:r w:rsidRPr="00386F11">
        <w:rPr>
          <w:rFonts w:asciiTheme="minorHAnsi" w:hAnsiTheme="minorHAnsi" w:cs="Arial"/>
          <w:szCs w:val="20"/>
        </w:rPr>
        <w:t>, la partie DMZ correspond aux équipements qui peuvent être accéder de l’extérieur de la plateforme. Les équipements situés en Middle ne sont pas accessibles de l’extérieur mais doivent pouvoir y accéder. Enfin, toujours dans la théorie, la Zone Sécurisée ne doit contenir que des équipements qui ne sont accédés ni accède a aucun service en dehors de la plateforme elle-même.</w:t>
      </w:r>
    </w:p>
    <w:p w:rsidR="006A28B5" w:rsidRPr="00386F11" w:rsidRDefault="006A28B5" w:rsidP="00A85214">
      <w:pPr>
        <w:ind w:left="630" w:firstLine="180"/>
        <w:rPr>
          <w:rFonts w:asciiTheme="minorHAnsi" w:hAnsiTheme="minorHAnsi" w:cs="Arial"/>
          <w:szCs w:val="20"/>
        </w:rPr>
      </w:pPr>
    </w:p>
    <w:p w:rsidR="006A28B5" w:rsidRPr="00386F11" w:rsidRDefault="006A28B5" w:rsidP="00A85214">
      <w:pPr>
        <w:ind w:left="630" w:firstLine="180"/>
        <w:rPr>
          <w:rFonts w:asciiTheme="minorHAnsi" w:hAnsiTheme="minorHAnsi" w:cs="Arial"/>
          <w:szCs w:val="20"/>
        </w:rPr>
      </w:pPr>
      <w:r w:rsidRPr="00386F11">
        <w:rPr>
          <w:rFonts w:asciiTheme="minorHAnsi" w:hAnsiTheme="minorHAnsi" w:cs="Arial"/>
          <w:szCs w:val="20"/>
        </w:rPr>
        <w:t>Dans les faits, il y a cependant quelques exceptions. La plateforme en elle-même n’est qu’une refonte de la plateforme précédente, la partie applicative ne changeant pas, certains flux vont donc persister même si cela va a l’encontre des zones qui ont été définies.</w:t>
      </w:r>
    </w:p>
    <w:p w:rsidR="006A28B5" w:rsidRPr="00386F11" w:rsidRDefault="006A28B5" w:rsidP="00A85214">
      <w:pPr>
        <w:ind w:left="630" w:firstLine="180"/>
        <w:rPr>
          <w:rFonts w:asciiTheme="minorHAnsi" w:hAnsiTheme="minorHAnsi" w:cs="Arial"/>
          <w:szCs w:val="20"/>
        </w:rPr>
      </w:pPr>
    </w:p>
    <w:p w:rsidR="006A28B5" w:rsidRPr="00386F11" w:rsidRDefault="006A28B5" w:rsidP="00A85214">
      <w:pPr>
        <w:ind w:left="630" w:firstLine="180"/>
        <w:rPr>
          <w:rFonts w:asciiTheme="minorHAnsi" w:hAnsiTheme="minorHAnsi" w:cs="Arial"/>
          <w:szCs w:val="20"/>
        </w:rPr>
      </w:pPr>
      <w:r w:rsidRPr="00386F11">
        <w:rPr>
          <w:rFonts w:asciiTheme="minorHAnsi" w:hAnsiTheme="minorHAnsi" w:cs="Arial"/>
          <w:szCs w:val="20"/>
        </w:rPr>
        <w:t xml:space="preserve">La DMZ va donc contenir les </w:t>
      </w:r>
      <w:r w:rsidR="0066075F" w:rsidRPr="00386F11">
        <w:rPr>
          <w:rFonts w:asciiTheme="minorHAnsi" w:hAnsiTheme="minorHAnsi" w:cs="Arial"/>
          <w:szCs w:val="20"/>
        </w:rPr>
        <w:t>équipements</w:t>
      </w:r>
      <w:r w:rsidRPr="00386F11">
        <w:rPr>
          <w:rFonts w:asciiTheme="minorHAnsi" w:hAnsiTheme="minorHAnsi" w:cs="Arial"/>
          <w:szCs w:val="20"/>
        </w:rPr>
        <w:t xml:space="preserve"> suivants :</w:t>
      </w:r>
    </w:p>
    <w:p w:rsidR="006A28B5" w:rsidRPr="00386F11" w:rsidRDefault="006A28B5" w:rsidP="00A85214">
      <w:pPr>
        <w:pStyle w:val="Paragraphedeliste"/>
        <w:numPr>
          <w:ilvl w:val="0"/>
          <w:numId w:val="45"/>
        </w:numPr>
        <w:jc w:val="both"/>
        <w:rPr>
          <w:rFonts w:asciiTheme="minorHAnsi" w:hAnsiTheme="minorHAnsi" w:cs="Arial"/>
          <w:sz w:val="20"/>
          <w:szCs w:val="20"/>
        </w:rPr>
      </w:pPr>
      <w:r w:rsidRPr="00386F11">
        <w:rPr>
          <w:rFonts w:asciiTheme="minorHAnsi" w:hAnsiTheme="minorHAnsi" w:cs="Arial"/>
          <w:sz w:val="20"/>
          <w:szCs w:val="20"/>
        </w:rPr>
        <w:t>L</w:t>
      </w:r>
      <w:r w:rsidR="00295E26" w:rsidRPr="00386F11">
        <w:rPr>
          <w:rFonts w:asciiTheme="minorHAnsi" w:hAnsiTheme="minorHAnsi" w:cs="Arial"/>
          <w:sz w:val="20"/>
          <w:szCs w:val="20"/>
        </w:rPr>
        <w:t>es collecteurs : Ils sont chargé</w:t>
      </w:r>
      <w:r w:rsidRPr="00386F11">
        <w:rPr>
          <w:rFonts w:asciiTheme="minorHAnsi" w:hAnsiTheme="minorHAnsi" w:cs="Arial"/>
          <w:sz w:val="20"/>
          <w:szCs w:val="20"/>
        </w:rPr>
        <w:t xml:space="preserve">s de recevoir le flux des agents de supervisions et doivent donc </w:t>
      </w:r>
      <w:r w:rsidR="0066075F" w:rsidRPr="00386F11">
        <w:rPr>
          <w:rFonts w:asciiTheme="minorHAnsi" w:hAnsiTheme="minorHAnsi" w:cs="Arial"/>
          <w:sz w:val="20"/>
          <w:szCs w:val="20"/>
        </w:rPr>
        <w:t>être</w:t>
      </w:r>
      <w:r w:rsidRPr="00386F11">
        <w:rPr>
          <w:rFonts w:asciiTheme="minorHAnsi" w:hAnsiTheme="minorHAnsi" w:cs="Arial"/>
          <w:sz w:val="20"/>
          <w:szCs w:val="20"/>
        </w:rPr>
        <w:t xml:space="preserve"> accessible d’internet et du priv</w:t>
      </w:r>
      <w:r w:rsidR="00295E26" w:rsidRPr="00386F11">
        <w:rPr>
          <w:rFonts w:asciiTheme="minorHAnsi" w:hAnsiTheme="minorHAnsi" w:cs="Arial"/>
          <w:sz w:val="20"/>
          <w:szCs w:val="20"/>
        </w:rPr>
        <w:t>é</w:t>
      </w:r>
    </w:p>
    <w:p w:rsidR="006A28B5" w:rsidRPr="00386F11" w:rsidRDefault="006A28B5" w:rsidP="00A85214">
      <w:pPr>
        <w:pStyle w:val="Paragraphedeliste"/>
        <w:numPr>
          <w:ilvl w:val="0"/>
          <w:numId w:val="45"/>
        </w:numPr>
        <w:jc w:val="both"/>
        <w:rPr>
          <w:rFonts w:asciiTheme="minorHAnsi" w:hAnsiTheme="minorHAnsi" w:cs="Arial"/>
          <w:sz w:val="20"/>
          <w:szCs w:val="20"/>
        </w:rPr>
      </w:pPr>
      <w:r w:rsidRPr="00386F11">
        <w:rPr>
          <w:rFonts w:asciiTheme="minorHAnsi" w:hAnsiTheme="minorHAnsi" w:cs="Arial"/>
          <w:sz w:val="20"/>
          <w:szCs w:val="20"/>
        </w:rPr>
        <w:t xml:space="preserve">Les serveurs </w:t>
      </w:r>
      <w:r w:rsidR="0066075F" w:rsidRPr="00386F11">
        <w:rPr>
          <w:rFonts w:asciiTheme="minorHAnsi" w:hAnsiTheme="minorHAnsi" w:cs="Arial"/>
          <w:sz w:val="20"/>
          <w:szCs w:val="20"/>
        </w:rPr>
        <w:t>TFTP</w:t>
      </w:r>
      <w:r w:rsidRPr="00386F11">
        <w:rPr>
          <w:rFonts w:asciiTheme="minorHAnsi" w:hAnsiTheme="minorHAnsi" w:cs="Arial"/>
          <w:sz w:val="20"/>
          <w:szCs w:val="20"/>
        </w:rPr>
        <w:t> : Ils sont charg</w:t>
      </w:r>
      <w:r w:rsidR="00295E26" w:rsidRPr="00386F11">
        <w:rPr>
          <w:rFonts w:asciiTheme="minorHAnsi" w:hAnsiTheme="minorHAnsi" w:cs="Arial"/>
          <w:sz w:val="20"/>
          <w:szCs w:val="20"/>
        </w:rPr>
        <w:t>é</w:t>
      </w:r>
      <w:r w:rsidRPr="00386F11">
        <w:rPr>
          <w:rFonts w:asciiTheme="minorHAnsi" w:hAnsiTheme="minorHAnsi" w:cs="Arial"/>
          <w:sz w:val="20"/>
          <w:szCs w:val="20"/>
        </w:rPr>
        <w:t xml:space="preserve">s de </w:t>
      </w:r>
      <w:r w:rsidR="0066075F" w:rsidRPr="00386F11">
        <w:rPr>
          <w:rFonts w:asciiTheme="minorHAnsi" w:hAnsiTheme="minorHAnsi" w:cs="Arial"/>
          <w:sz w:val="20"/>
          <w:szCs w:val="20"/>
        </w:rPr>
        <w:t>récupérer</w:t>
      </w:r>
      <w:r w:rsidRPr="00386F11">
        <w:rPr>
          <w:rFonts w:asciiTheme="minorHAnsi" w:hAnsiTheme="minorHAnsi" w:cs="Arial"/>
          <w:sz w:val="20"/>
          <w:szCs w:val="20"/>
        </w:rPr>
        <w:t xml:space="preserve"> les configurations des </w:t>
      </w:r>
      <w:r w:rsidR="0066075F" w:rsidRPr="00386F11">
        <w:rPr>
          <w:rFonts w:asciiTheme="minorHAnsi" w:hAnsiTheme="minorHAnsi" w:cs="Arial"/>
          <w:sz w:val="20"/>
          <w:szCs w:val="20"/>
        </w:rPr>
        <w:t>équipements</w:t>
      </w:r>
      <w:r w:rsidRPr="00386F11">
        <w:rPr>
          <w:rFonts w:asciiTheme="minorHAnsi" w:hAnsiTheme="minorHAnsi" w:cs="Arial"/>
          <w:sz w:val="20"/>
          <w:szCs w:val="20"/>
        </w:rPr>
        <w:t xml:space="preserve"> </w:t>
      </w:r>
      <w:r w:rsidR="0066075F" w:rsidRPr="00386F11">
        <w:rPr>
          <w:rFonts w:asciiTheme="minorHAnsi" w:hAnsiTheme="minorHAnsi" w:cs="Arial"/>
          <w:sz w:val="20"/>
          <w:szCs w:val="20"/>
        </w:rPr>
        <w:t>réseaux</w:t>
      </w:r>
      <w:r w:rsidRPr="00386F11">
        <w:rPr>
          <w:rFonts w:asciiTheme="minorHAnsi" w:hAnsiTheme="minorHAnsi" w:cs="Arial"/>
          <w:sz w:val="20"/>
          <w:szCs w:val="20"/>
        </w:rPr>
        <w:t xml:space="preserve">. Certains </w:t>
      </w:r>
      <w:r w:rsidR="0066075F" w:rsidRPr="00386F11">
        <w:rPr>
          <w:rFonts w:asciiTheme="minorHAnsi" w:hAnsiTheme="minorHAnsi" w:cs="Arial"/>
          <w:sz w:val="20"/>
          <w:szCs w:val="20"/>
        </w:rPr>
        <w:t>équipements</w:t>
      </w:r>
      <w:r w:rsidRPr="00386F11">
        <w:rPr>
          <w:rFonts w:asciiTheme="minorHAnsi" w:hAnsiTheme="minorHAnsi" w:cs="Arial"/>
          <w:sz w:val="20"/>
          <w:szCs w:val="20"/>
        </w:rPr>
        <w:t xml:space="preserve"> vont cependant pousser leur configuration tandis que pour la </w:t>
      </w:r>
      <w:r w:rsidR="00B736F9" w:rsidRPr="00386F11">
        <w:rPr>
          <w:rFonts w:asciiTheme="minorHAnsi" w:hAnsiTheme="minorHAnsi" w:cs="Arial"/>
          <w:sz w:val="20"/>
          <w:szCs w:val="20"/>
        </w:rPr>
        <w:t>majorité</w:t>
      </w:r>
      <w:r w:rsidRPr="00386F11">
        <w:rPr>
          <w:rFonts w:asciiTheme="minorHAnsi" w:hAnsiTheme="minorHAnsi" w:cs="Arial"/>
          <w:sz w:val="20"/>
          <w:szCs w:val="20"/>
        </w:rPr>
        <w:t>, c’est le serveur qui ira chercher la configuration.</w:t>
      </w:r>
    </w:p>
    <w:p w:rsidR="006A28B5" w:rsidRPr="00386F11" w:rsidRDefault="006A28B5" w:rsidP="00A85214">
      <w:pPr>
        <w:pStyle w:val="Paragraphedeliste"/>
        <w:numPr>
          <w:ilvl w:val="0"/>
          <w:numId w:val="45"/>
        </w:numPr>
        <w:jc w:val="both"/>
        <w:rPr>
          <w:rFonts w:asciiTheme="minorHAnsi" w:hAnsiTheme="minorHAnsi" w:cs="Arial"/>
          <w:sz w:val="20"/>
          <w:szCs w:val="20"/>
        </w:rPr>
      </w:pPr>
      <w:r w:rsidRPr="00386F11">
        <w:rPr>
          <w:rFonts w:asciiTheme="minorHAnsi" w:hAnsiTheme="minorHAnsi" w:cs="Arial"/>
          <w:sz w:val="20"/>
          <w:szCs w:val="20"/>
        </w:rPr>
        <w:t xml:space="preserve">Les serveurs Web : Ceux-ci vont </w:t>
      </w:r>
      <w:r w:rsidR="0066075F" w:rsidRPr="00386F11">
        <w:rPr>
          <w:rFonts w:asciiTheme="minorHAnsi" w:hAnsiTheme="minorHAnsi" w:cs="Arial"/>
          <w:sz w:val="20"/>
          <w:szCs w:val="20"/>
        </w:rPr>
        <w:t>héberger</w:t>
      </w:r>
      <w:r w:rsidRPr="00386F11">
        <w:rPr>
          <w:rFonts w:asciiTheme="minorHAnsi" w:hAnsiTheme="minorHAnsi" w:cs="Arial"/>
          <w:sz w:val="20"/>
          <w:szCs w:val="20"/>
        </w:rPr>
        <w:t xml:space="preserve"> </w:t>
      </w:r>
      <w:r w:rsidR="0066075F" w:rsidRPr="00386F11">
        <w:rPr>
          <w:rFonts w:asciiTheme="minorHAnsi" w:hAnsiTheme="minorHAnsi" w:cs="Arial"/>
          <w:sz w:val="20"/>
          <w:szCs w:val="20"/>
        </w:rPr>
        <w:t>différents</w:t>
      </w:r>
      <w:r w:rsidRPr="00386F11">
        <w:rPr>
          <w:rFonts w:asciiTheme="minorHAnsi" w:hAnsiTheme="minorHAnsi" w:cs="Arial"/>
          <w:sz w:val="20"/>
          <w:szCs w:val="20"/>
        </w:rPr>
        <w:t xml:space="preserve"> sites accessibles au publique (</w:t>
      </w:r>
      <w:proofErr w:type="spellStart"/>
      <w:r w:rsidRPr="00386F11">
        <w:rPr>
          <w:rFonts w:asciiTheme="minorHAnsi" w:hAnsiTheme="minorHAnsi" w:cs="Arial"/>
          <w:sz w:val="20"/>
          <w:szCs w:val="20"/>
        </w:rPr>
        <w:t>ie</w:t>
      </w:r>
      <w:proofErr w:type="spellEnd"/>
      <w:r w:rsidRPr="00386F11">
        <w:rPr>
          <w:rFonts w:asciiTheme="minorHAnsi" w:hAnsiTheme="minorHAnsi" w:cs="Arial"/>
          <w:sz w:val="20"/>
          <w:szCs w:val="20"/>
        </w:rPr>
        <w:t xml:space="preserve"> </w:t>
      </w:r>
      <w:hyperlink r:id="rId12" w:history="1">
        <w:r w:rsidRPr="00386F11">
          <w:rPr>
            <w:rStyle w:val="Lienhypertexte"/>
            <w:rFonts w:asciiTheme="minorHAnsi" w:hAnsiTheme="minorHAnsi" w:cs="Arial"/>
            <w:sz w:val="20"/>
            <w:szCs w:val="20"/>
          </w:rPr>
          <w:t>www.Agarik.com</w:t>
        </w:r>
      </w:hyperlink>
      <w:r w:rsidRPr="00386F11">
        <w:rPr>
          <w:rFonts w:asciiTheme="minorHAnsi" w:hAnsiTheme="minorHAnsi" w:cs="Arial"/>
          <w:sz w:val="20"/>
          <w:szCs w:val="20"/>
        </w:rPr>
        <w:t xml:space="preserve"> ou </w:t>
      </w:r>
      <w:hyperlink r:id="rId13" w:history="1">
        <w:r w:rsidRPr="00386F11">
          <w:rPr>
            <w:rStyle w:val="Lienhypertexte"/>
            <w:rFonts w:asciiTheme="minorHAnsi" w:hAnsiTheme="minorHAnsi" w:cs="Arial"/>
            <w:sz w:val="20"/>
            <w:szCs w:val="20"/>
          </w:rPr>
          <w:t>www.bullpi.com</w:t>
        </w:r>
      </w:hyperlink>
      <w:r w:rsidRPr="00386F11">
        <w:rPr>
          <w:rFonts w:asciiTheme="minorHAnsi" w:hAnsiTheme="minorHAnsi" w:cs="Arial"/>
          <w:sz w:val="20"/>
          <w:szCs w:val="20"/>
        </w:rPr>
        <w:t>)</w:t>
      </w:r>
    </w:p>
    <w:p w:rsidR="006A28B5" w:rsidRPr="00386F11" w:rsidRDefault="006A28B5" w:rsidP="00A85214">
      <w:pPr>
        <w:pStyle w:val="Paragraphedeliste"/>
        <w:numPr>
          <w:ilvl w:val="0"/>
          <w:numId w:val="45"/>
        </w:numPr>
        <w:jc w:val="both"/>
        <w:rPr>
          <w:rFonts w:asciiTheme="minorHAnsi" w:hAnsiTheme="minorHAnsi" w:cs="Arial"/>
          <w:sz w:val="20"/>
          <w:szCs w:val="20"/>
        </w:rPr>
      </w:pPr>
      <w:r w:rsidRPr="00386F11">
        <w:rPr>
          <w:rFonts w:asciiTheme="minorHAnsi" w:hAnsiTheme="minorHAnsi" w:cs="Arial"/>
          <w:sz w:val="20"/>
          <w:szCs w:val="20"/>
        </w:rPr>
        <w:t xml:space="preserve">Les cflow : Ces serveurs </w:t>
      </w:r>
      <w:r w:rsidR="0066075F" w:rsidRPr="00386F11">
        <w:rPr>
          <w:rFonts w:asciiTheme="minorHAnsi" w:hAnsiTheme="minorHAnsi" w:cs="Arial"/>
          <w:sz w:val="20"/>
          <w:szCs w:val="20"/>
        </w:rPr>
        <w:t>reçoivent</w:t>
      </w:r>
      <w:r w:rsidRPr="00386F11">
        <w:rPr>
          <w:rFonts w:asciiTheme="minorHAnsi" w:hAnsiTheme="minorHAnsi" w:cs="Arial"/>
          <w:sz w:val="20"/>
          <w:szCs w:val="20"/>
        </w:rPr>
        <w:t xml:space="preserve"> des routeurs un extrait du flux afin d’</w:t>
      </w:r>
      <w:r w:rsidR="0066075F" w:rsidRPr="00386F11">
        <w:rPr>
          <w:rFonts w:asciiTheme="minorHAnsi" w:hAnsiTheme="minorHAnsi" w:cs="Arial"/>
          <w:sz w:val="20"/>
          <w:szCs w:val="20"/>
        </w:rPr>
        <w:t>être</w:t>
      </w:r>
      <w:r w:rsidRPr="00386F11">
        <w:rPr>
          <w:rFonts w:asciiTheme="minorHAnsi" w:hAnsiTheme="minorHAnsi" w:cs="Arial"/>
          <w:sz w:val="20"/>
          <w:szCs w:val="20"/>
        </w:rPr>
        <w:t xml:space="preserve"> analyse et avoir une vision du trafic en temps </w:t>
      </w:r>
      <w:r w:rsidR="0066075F" w:rsidRPr="00386F11">
        <w:rPr>
          <w:rFonts w:asciiTheme="minorHAnsi" w:hAnsiTheme="minorHAnsi" w:cs="Arial"/>
          <w:sz w:val="20"/>
          <w:szCs w:val="20"/>
        </w:rPr>
        <w:t>réels</w:t>
      </w:r>
      <w:r w:rsidRPr="00386F11">
        <w:rPr>
          <w:rFonts w:asciiTheme="minorHAnsi" w:hAnsiTheme="minorHAnsi" w:cs="Arial"/>
          <w:sz w:val="20"/>
          <w:szCs w:val="20"/>
        </w:rPr>
        <w:t>.</w:t>
      </w:r>
      <w:r w:rsidR="005A0ABB" w:rsidRPr="005A0ABB">
        <w:rPr>
          <w:rFonts w:asciiTheme="minorHAnsi" w:hAnsiTheme="minorHAnsi" w:cs="Arial"/>
          <w:color w:val="FF0000"/>
          <w:sz w:val="20"/>
          <w:szCs w:val="20"/>
        </w:rPr>
        <w:t xml:space="preserve"> Un passage en middle pourrait être envisagé</w:t>
      </w:r>
      <w:r w:rsidR="005A0ABB">
        <w:rPr>
          <w:rFonts w:asciiTheme="minorHAnsi" w:hAnsiTheme="minorHAnsi" w:cs="Arial"/>
          <w:color w:val="FF0000"/>
          <w:sz w:val="20"/>
          <w:szCs w:val="20"/>
        </w:rPr>
        <w:t>.</w:t>
      </w:r>
    </w:p>
    <w:p w:rsidR="006A28B5" w:rsidRPr="00AC08FD" w:rsidRDefault="006A28B5" w:rsidP="00AC08FD">
      <w:pPr>
        <w:pStyle w:val="Paragraphedeliste"/>
        <w:numPr>
          <w:ilvl w:val="0"/>
          <w:numId w:val="45"/>
        </w:numPr>
        <w:jc w:val="both"/>
        <w:rPr>
          <w:rFonts w:asciiTheme="minorHAnsi" w:hAnsiTheme="minorHAnsi" w:cs="Arial"/>
          <w:szCs w:val="20"/>
        </w:rPr>
      </w:pPr>
      <w:r w:rsidRPr="00AC08FD">
        <w:rPr>
          <w:rFonts w:asciiTheme="minorHAnsi" w:hAnsiTheme="minorHAnsi" w:cs="Arial"/>
          <w:sz w:val="20"/>
          <w:szCs w:val="20"/>
        </w:rPr>
        <w:t xml:space="preserve">Les reverses proxy : </w:t>
      </w:r>
      <w:r w:rsidR="00AC08FD" w:rsidRPr="00AC08FD">
        <w:rPr>
          <w:rFonts w:asciiTheme="minorHAnsi" w:hAnsiTheme="minorHAnsi" w:cs="Arial"/>
          <w:sz w:val="20"/>
          <w:szCs w:val="20"/>
        </w:rPr>
        <w:t xml:space="preserve">Ces serveurs vont permettre aux clients d’accéder </w:t>
      </w:r>
      <w:r w:rsidR="00AC08FD">
        <w:rPr>
          <w:rFonts w:asciiTheme="minorHAnsi" w:hAnsiTheme="minorHAnsi" w:cs="Arial"/>
          <w:sz w:val="20"/>
          <w:szCs w:val="20"/>
        </w:rPr>
        <w:t>à</w:t>
      </w:r>
      <w:r w:rsidR="00AC08FD" w:rsidRPr="00AC08FD">
        <w:rPr>
          <w:rFonts w:asciiTheme="minorHAnsi" w:hAnsiTheme="minorHAnsi" w:cs="Arial"/>
          <w:sz w:val="20"/>
          <w:szCs w:val="20"/>
        </w:rPr>
        <w:t xml:space="preserve"> des ressources web fourni</w:t>
      </w:r>
      <w:r w:rsidR="00AC08FD">
        <w:rPr>
          <w:rFonts w:asciiTheme="minorHAnsi" w:hAnsiTheme="minorHAnsi" w:cs="Arial"/>
          <w:sz w:val="20"/>
          <w:szCs w:val="20"/>
        </w:rPr>
        <w:t>s</w:t>
      </w:r>
      <w:r w:rsidR="00AC08FD" w:rsidRPr="00AC08FD">
        <w:rPr>
          <w:rFonts w:asciiTheme="minorHAnsi" w:hAnsiTheme="minorHAnsi" w:cs="Arial"/>
          <w:sz w:val="20"/>
          <w:szCs w:val="20"/>
        </w:rPr>
        <w:t xml:space="preserve"> en interne et qui ne seront donc pas accessible directement du public</w:t>
      </w:r>
      <w:r w:rsidR="00AC08FD">
        <w:rPr>
          <w:rFonts w:asciiTheme="minorHAnsi" w:hAnsiTheme="minorHAnsi" w:cs="Arial"/>
          <w:sz w:val="20"/>
          <w:szCs w:val="20"/>
        </w:rPr>
        <w:t>.</w:t>
      </w:r>
    </w:p>
    <w:p w:rsidR="00AC08FD" w:rsidRDefault="00AC08FD" w:rsidP="00AC08FD">
      <w:pPr>
        <w:ind w:left="0"/>
        <w:rPr>
          <w:rFonts w:asciiTheme="minorHAnsi" w:hAnsiTheme="minorHAnsi" w:cs="Arial"/>
          <w:szCs w:val="20"/>
        </w:rPr>
      </w:pPr>
    </w:p>
    <w:p w:rsidR="006A28B5" w:rsidRPr="00386F11" w:rsidRDefault="006A28B5" w:rsidP="00AC08FD">
      <w:pPr>
        <w:ind w:left="0" w:firstLine="709"/>
        <w:rPr>
          <w:rFonts w:asciiTheme="minorHAnsi" w:hAnsiTheme="minorHAnsi" w:cs="Arial"/>
          <w:szCs w:val="20"/>
        </w:rPr>
      </w:pPr>
      <w:r w:rsidRPr="00386F11">
        <w:rPr>
          <w:rFonts w:asciiTheme="minorHAnsi" w:hAnsiTheme="minorHAnsi" w:cs="Arial"/>
          <w:szCs w:val="20"/>
        </w:rPr>
        <w:t xml:space="preserve">La zone Middle contiendra les </w:t>
      </w:r>
      <w:r w:rsidR="00CC4DD2" w:rsidRPr="00386F11">
        <w:rPr>
          <w:rFonts w:asciiTheme="minorHAnsi" w:hAnsiTheme="minorHAnsi" w:cs="Arial"/>
          <w:szCs w:val="20"/>
        </w:rPr>
        <w:t>équipements</w:t>
      </w:r>
      <w:r w:rsidRPr="00386F11">
        <w:rPr>
          <w:rFonts w:asciiTheme="minorHAnsi" w:hAnsiTheme="minorHAnsi" w:cs="Arial"/>
          <w:szCs w:val="20"/>
        </w:rPr>
        <w:t xml:space="preserve"> suivants :</w:t>
      </w:r>
    </w:p>
    <w:p w:rsidR="006A28B5" w:rsidRPr="00386F11" w:rsidRDefault="00D96387" w:rsidP="00A85214">
      <w:pPr>
        <w:pStyle w:val="Paragraphedeliste"/>
        <w:numPr>
          <w:ilvl w:val="0"/>
          <w:numId w:val="45"/>
        </w:numPr>
        <w:jc w:val="both"/>
        <w:rPr>
          <w:rFonts w:asciiTheme="minorHAnsi" w:hAnsiTheme="minorHAnsi" w:cs="Arial"/>
          <w:sz w:val="20"/>
          <w:szCs w:val="20"/>
        </w:rPr>
      </w:pPr>
      <w:r>
        <w:rPr>
          <w:rFonts w:asciiTheme="minorHAnsi" w:hAnsiTheme="minorHAnsi" w:cs="Arial"/>
          <w:sz w:val="20"/>
          <w:szCs w:val="20"/>
        </w:rPr>
        <w:t xml:space="preserve">Les probers (simple, </w:t>
      </w:r>
      <w:proofErr w:type="spellStart"/>
      <w:r>
        <w:rPr>
          <w:rFonts w:asciiTheme="minorHAnsi" w:hAnsiTheme="minorHAnsi" w:cs="Arial"/>
          <w:sz w:val="20"/>
          <w:szCs w:val="20"/>
        </w:rPr>
        <w:t>seek</w:t>
      </w:r>
      <w:proofErr w:type="spellEnd"/>
      <w:r w:rsidR="006A28B5" w:rsidRPr="00386F11">
        <w:rPr>
          <w:rFonts w:asciiTheme="minorHAnsi" w:hAnsiTheme="minorHAnsi" w:cs="Arial"/>
          <w:sz w:val="20"/>
          <w:szCs w:val="20"/>
        </w:rPr>
        <w:t xml:space="preserve">) : Ces </w:t>
      </w:r>
      <w:r w:rsidR="00CC4DD2" w:rsidRPr="00386F11">
        <w:rPr>
          <w:rFonts w:asciiTheme="minorHAnsi" w:hAnsiTheme="minorHAnsi" w:cs="Arial"/>
          <w:sz w:val="20"/>
          <w:szCs w:val="20"/>
        </w:rPr>
        <w:t>équipements</w:t>
      </w:r>
      <w:r w:rsidR="006A28B5" w:rsidRPr="00386F11">
        <w:rPr>
          <w:rFonts w:asciiTheme="minorHAnsi" w:hAnsiTheme="minorHAnsi" w:cs="Arial"/>
          <w:sz w:val="20"/>
          <w:szCs w:val="20"/>
        </w:rPr>
        <w:t xml:space="preserve"> vont devoir </w:t>
      </w:r>
      <w:r w:rsidR="00CC4DD2" w:rsidRPr="00386F11">
        <w:rPr>
          <w:rFonts w:asciiTheme="minorHAnsi" w:hAnsiTheme="minorHAnsi" w:cs="Arial"/>
          <w:sz w:val="20"/>
          <w:szCs w:val="20"/>
        </w:rPr>
        <w:t>accéder</w:t>
      </w:r>
      <w:r w:rsidR="006A28B5" w:rsidRPr="00386F11">
        <w:rPr>
          <w:rFonts w:asciiTheme="minorHAnsi" w:hAnsiTheme="minorHAnsi" w:cs="Arial"/>
          <w:sz w:val="20"/>
          <w:szCs w:val="20"/>
        </w:rPr>
        <w:t xml:space="preserve"> a toute les plateformes supervises (en direct ou via rebond).</w:t>
      </w:r>
    </w:p>
    <w:p w:rsidR="006A28B5" w:rsidRPr="00386F11" w:rsidRDefault="006A28B5" w:rsidP="00A85214">
      <w:pPr>
        <w:pStyle w:val="Paragraphedeliste"/>
        <w:numPr>
          <w:ilvl w:val="0"/>
          <w:numId w:val="45"/>
        </w:numPr>
        <w:jc w:val="both"/>
        <w:rPr>
          <w:rFonts w:asciiTheme="minorHAnsi" w:hAnsiTheme="minorHAnsi" w:cs="Arial"/>
          <w:sz w:val="20"/>
          <w:szCs w:val="20"/>
        </w:rPr>
      </w:pPr>
      <w:r w:rsidRPr="00386F11">
        <w:rPr>
          <w:rFonts w:asciiTheme="minorHAnsi" w:hAnsiTheme="minorHAnsi" w:cs="Arial"/>
          <w:sz w:val="20"/>
          <w:szCs w:val="20"/>
        </w:rPr>
        <w:t xml:space="preserve">Les serveurs </w:t>
      </w:r>
      <w:proofErr w:type="spellStart"/>
      <w:r w:rsidRPr="00386F11">
        <w:rPr>
          <w:rFonts w:asciiTheme="minorHAnsi" w:hAnsiTheme="minorHAnsi" w:cs="Arial"/>
          <w:sz w:val="20"/>
          <w:szCs w:val="20"/>
        </w:rPr>
        <w:t>qualys</w:t>
      </w:r>
      <w:proofErr w:type="spellEnd"/>
      <w:r w:rsidRPr="00386F11">
        <w:rPr>
          <w:rFonts w:asciiTheme="minorHAnsi" w:hAnsiTheme="minorHAnsi" w:cs="Arial"/>
          <w:sz w:val="20"/>
          <w:szCs w:val="20"/>
        </w:rPr>
        <w:t xml:space="preserve"> : Ces </w:t>
      </w:r>
      <w:r w:rsidR="00CC4DD2" w:rsidRPr="00386F11">
        <w:rPr>
          <w:rFonts w:asciiTheme="minorHAnsi" w:hAnsiTheme="minorHAnsi" w:cs="Arial"/>
          <w:sz w:val="20"/>
          <w:szCs w:val="20"/>
        </w:rPr>
        <w:t>équipements</w:t>
      </w:r>
      <w:r w:rsidRPr="00386F11">
        <w:rPr>
          <w:rFonts w:asciiTheme="minorHAnsi" w:hAnsiTheme="minorHAnsi" w:cs="Arial"/>
          <w:sz w:val="20"/>
          <w:szCs w:val="20"/>
        </w:rPr>
        <w:t xml:space="preserve"> se chargent de lancer les scans quotidiens et de stocker les rapports ainsi </w:t>
      </w:r>
      <w:r w:rsidR="00CC4DD2" w:rsidRPr="00386F11">
        <w:rPr>
          <w:rFonts w:asciiTheme="minorHAnsi" w:hAnsiTheme="minorHAnsi" w:cs="Arial"/>
          <w:sz w:val="20"/>
          <w:szCs w:val="20"/>
        </w:rPr>
        <w:t>généré</w:t>
      </w:r>
      <w:r w:rsidRPr="00386F11">
        <w:rPr>
          <w:rFonts w:asciiTheme="minorHAnsi" w:hAnsiTheme="minorHAnsi" w:cs="Arial"/>
          <w:sz w:val="20"/>
          <w:szCs w:val="20"/>
        </w:rPr>
        <w:t xml:space="preserve">. Ils doivent avoir </w:t>
      </w:r>
      <w:r w:rsidR="00CC4DD2" w:rsidRPr="00386F11">
        <w:rPr>
          <w:rFonts w:asciiTheme="minorHAnsi" w:hAnsiTheme="minorHAnsi" w:cs="Arial"/>
          <w:sz w:val="20"/>
          <w:szCs w:val="20"/>
        </w:rPr>
        <w:t>accès</w:t>
      </w:r>
      <w:r w:rsidRPr="00386F11">
        <w:rPr>
          <w:rFonts w:asciiTheme="minorHAnsi" w:hAnsiTheme="minorHAnsi" w:cs="Arial"/>
          <w:sz w:val="20"/>
          <w:szCs w:val="20"/>
        </w:rPr>
        <w:t xml:space="preserve"> au back office Qualys.</w:t>
      </w:r>
    </w:p>
    <w:p w:rsidR="006A28B5" w:rsidRPr="00386F11" w:rsidRDefault="006A28B5" w:rsidP="00A85214">
      <w:pPr>
        <w:pStyle w:val="Paragraphedeliste"/>
        <w:numPr>
          <w:ilvl w:val="0"/>
          <w:numId w:val="45"/>
        </w:numPr>
        <w:jc w:val="both"/>
        <w:rPr>
          <w:rFonts w:asciiTheme="minorHAnsi" w:hAnsiTheme="minorHAnsi" w:cs="Arial"/>
          <w:sz w:val="20"/>
          <w:szCs w:val="20"/>
        </w:rPr>
      </w:pPr>
      <w:r w:rsidRPr="00386F11">
        <w:rPr>
          <w:rFonts w:asciiTheme="minorHAnsi" w:hAnsiTheme="minorHAnsi" w:cs="Arial"/>
          <w:sz w:val="20"/>
          <w:szCs w:val="20"/>
        </w:rPr>
        <w:t xml:space="preserve">Les serveurs </w:t>
      </w:r>
      <w:r w:rsidR="00CC4DD2" w:rsidRPr="00386F11">
        <w:rPr>
          <w:rFonts w:asciiTheme="minorHAnsi" w:hAnsiTheme="minorHAnsi" w:cs="Arial"/>
          <w:sz w:val="20"/>
          <w:szCs w:val="20"/>
        </w:rPr>
        <w:t>MRTGs</w:t>
      </w:r>
      <w:r w:rsidRPr="00386F11">
        <w:rPr>
          <w:rFonts w:asciiTheme="minorHAnsi" w:hAnsiTheme="minorHAnsi" w:cs="Arial"/>
          <w:sz w:val="20"/>
          <w:szCs w:val="20"/>
        </w:rPr>
        <w:t xml:space="preserve"> : Les sondes </w:t>
      </w:r>
      <w:r w:rsidR="00CC4DD2" w:rsidRPr="00386F11">
        <w:rPr>
          <w:rFonts w:asciiTheme="minorHAnsi" w:hAnsiTheme="minorHAnsi" w:cs="Arial"/>
          <w:sz w:val="20"/>
          <w:szCs w:val="20"/>
        </w:rPr>
        <w:t>MRTGs</w:t>
      </w:r>
      <w:r w:rsidRPr="00386F11">
        <w:rPr>
          <w:rFonts w:asciiTheme="minorHAnsi" w:hAnsiTheme="minorHAnsi" w:cs="Arial"/>
          <w:sz w:val="20"/>
          <w:szCs w:val="20"/>
        </w:rPr>
        <w:t xml:space="preserve"> vont requêter en </w:t>
      </w:r>
      <w:r w:rsidR="00CC4DD2" w:rsidRPr="00386F11">
        <w:rPr>
          <w:rFonts w:asciiTheme="minorHAnsi" w:hAnsiTheme="minorHAnsi" w:cs="Arial"/>
          <w:sz w:val="20"/>
          <w:szCs w:val="20"/>
        </w:rPr>
        <w:t>SNMP</w:t>
      </w:r>
      <w:r w:rsidRPr="00386F11">
        <w:rPr>
          <w:rFonts w:asciiTheme="minorHAnsi" w:hAnsiTheme="minorHAnsi" w:cs="Arial"/>
          <w:sz w:val="20"/>
          <w:szCs w:val="20"/>
        </w:rPr>
        <w:t xml:space="preserve"> tout les </w:t>
      </w:r>
      <w:r w:rsidR="00CC4DD2" w:rsidRPr="00386F11">
        <w:rPr>
          <w:rFonts w:asciiTheme="minorHAnsi" w:hAnsiTheme="minorHAnsi" w:cs="Arial"/>
          <w:sz w:val="20"/>
          <w:szCs w:val="20"/>
        </w:rPr>
        <w:t>équipements</w:t>
      </w:r>
      <w:r w:rsidRPr="00386F11">
        <w:rPr>
          <w:rFonts w:asciiTheme="minorHAnsi" w:hAnsiTheme="minorHAnsi" w:cs="Arial"/>
          <w:sz w:val="20"/>
          <w:szCs w:val="20"/>
        </w:rPr>
        <w:t xml:space="preserve"> </w:t>
      </w:r>
      <w:r w:rsidR="00CC4DD2" w:rsidRPr="00386F11">
        <w:rPr>
          <w:rFonts w:asciiTheme="minorHAnsi" w:hAnsiTheme="minorHAnsi" w:cs="Arial"/>
          <w:sz w:val="20"/>
          <w:szCs w:val="20"/>
        </w:rPr>
        <w:t>réseaux</w:t>
      </w:r>
      <w:r w:rsidRPr="00386F11">
        <w:rPr>
          <w:rFonts w:asciiTheme="minorHAnsi" w:hAnsiTheme="minorHAnsi" w:cs="Arial"/>
          <w:sz w:val="20"/>
          <w:szCs w:val="20"/>
        </w:rPr>
        <w:t>.</w:t>
      </w:r>
    </w:p>
    <w:p w:rsidR="006A28B5" w:rsidRPr="00386F11" w:rsidRDefault="006A28B5" w:rsidP="00A85214">
      <w:pPr>
        <w:pStyle w:val="Paragraphedeliste"/>
        <w:numPr>
          <w:ilvl w:val="0"/>
          <w:numId w:val="45"/>
        </w:numPr>
        <w:jc w:val="both"/>
        <w:rPr>
          <w:rFonts w:asciiTheme="minorHAnsi" w:hAnsiTheme="minorHAnsi" w:cs="Arial"/>
          <w:sz w:val="20"/>
          <w:szCs w:val="20"/>
        </w:rPr>
      </w:pPr>
      <w:r w:rsidRPr="00386F11">
        <w:rPr>
          <w:rFonts w:asciiTheme="minorHAnsi" w:hAnsiTheme="minorHAnsi" w:cs="Arial"/>
          <w:sz w:val="20"/>
          <w:szCs w:val="20"/>
        </w:rPr>
        <w:t xml:space="preserve">Les </w:t>
      </w:r>
      <w:proofErr w:type="spellStart"/>
      <w:r w:rsidRPr="00386F11">
        <w:rPr>
          <w:rFonts w:asciiTheme="minorHAnsi" w:hAnsiTheme="minorHAnsi" w:cs="Arial"/>
          <w:sz w:val="20"/>
          <w:szCs w:val="20"/>
        </w:rPr>
        <w:t>bouncers</w:t>
      </w:r>
      <w:proofErr w:type="spellEnd"/>
      <w:r w:rsidRPr="00386F11">
        <w:rPr>
          <w:rFonts w:asciiTheme="minorHAnsi" w:hAnsiTheme="minorHAnsi" w:cs="Arial"/>
          <w:sz w:val="20"/>
          <w:szCs w:val="20"/>
        </w:rPr>
        <w:t xml:space="preserve"> : De bases, ces </w:t>
      </w:r>
      <w:r w:rsidR="00CC4DD2" w:rsidRPr="00386F11">
        <w:rPr>
          <w:rFonts w:asciiTheme="minorHAnsi" w:hAnsiTheme="minorHAnsi" w:cs="Arial"/>
          <w:sz w:val="20"/>
          <w:szCs w:val="20"/>
        </w:rPr>
        <w:t>équipements</w:t>
      </w:r>
      <w:r w:rsidRPr="00386F11">
        <w:rPr>
          <w:rFonts w:asciiTheme="minorHAnsi" w:hAnsiTheme="minorHAnsi" w:cs="Arial"/>
          <w:sz w:val="20"/>
          <w:szCs w:val="20"/>
        </w:rPr>
        <w:t xml:space="preserve"> ne font rien. Ils servent juste de rebond vers l’</w:t>
      </w:r>
      <w:r w:rsidR="00CC4DD2" w:rsidRPr="00386F11">
        <w:rPr>
          <w:rFonts w:asciiTheme="minorHAnsi" w:hAnsiTheme="minorHAnsi" w:cs="Arial"/>
          <w:sz w:val="20"/>
          <w:szCs w:val="20"/>
        </w:rPr>
        <w:t>extérieur</w:t>
      </w:r>
      <w:r w:rsidRPr="00386F11">
        <w:rPr>
          <w:rFonts w:asciiTheme="minorHAnsi" w:hAnsiTheme="minorHAnsi" w:cs="Arial"/>
          <w:sz w:val="20"/>
          <w:szCs w:val="20"/>
        </w:rPr>
        <w:t xml:space="preserve"> dans le cas ou des </w:t>
      </w:r>
      <w:r w:rsidR="00CC4DD2" w:rsidRPr="00386F11">
        <w:rPr>
          <w:rFonts w:asciiTheme="minorHAnsi" w:hAnsiTheme="minorHAnsi" w:cs="Arial"/>
          <w:sz w:val="20"/>
          <w:szCs w:val="20"/>
        </w:rPr>
        <w:t>équipements</w:t>
      </w:r>
      <w:r w:rsidRPr="00386F11">
        <w:rPr>
          <w:rFonts w:asciiTheme="minorHAnsi" w:hAnsiTheme="minorHAnsi" w:cs="Arial"/>
          <w:sz w:val="20"/>
          <w:szCs w:val="20"/>
        </w:rPr>
        <w:t xml:space="preserve"> clients </w:t>
      </w:r>
      <w:r w:rsidR="00CC4DD2" w:rsidRPr="00386F11">
        <w:rPr>
          <w:rFonts w:asciiTheme="minorHAnsi" w:hAnsiTheme="minorHAnsi" w:cs="Arial"/>
          <w:sz w:val="20"/>
          <w:szCs w:val="20"/>
        </w:rPr>
        <w:t>nécessitent</w:t>
      </w:r>
      <w:r w:rsidRPr="00386F11">
        <w:rPr>
          <w:rFonts w:asciiTheme="minorHAnsi" w:hAnsiTheme="minorHAnsi" w:cs="Arial"/>
          <w:sz w:val="20"/>
          <w:szCs w:val="20"/>
        </w:rPr>
        <w:t xml:space="preserve"> une clef ssh pour y </w:t>
      </w:r>
      <w:r w:rsidR="00CC4DD2" w:rsidRPr="00386F11">
        <w:rPr>
          <w:rFonts w:asciiTheme="minorHAnsi" w:hAnsiTheme="minorHAnsi" w:cs="Arial"/>
          <w:sz w:val="20"/>
          <w:szCs w:val="20"/>
        </w:rPr>
        <w:t>accéder</w:t>
      </w:r>
      <w:r w:rsidRPr="00386F11">
        <w:rPr>
          <w:rFonts w:asciiTheme="minorHAnsi" w:hAnsiTheme="minorHAnsi" w:cs="Arial"/>
          <w:sz w:val="20"/>
          <w:szCs w:val="20"/>
        </w:rPr>
        <w:t>.</w:t>
      </w:r>
    </w:p>
    <w:p w:rsidR="006A28B5" w:rsidRDefault="006A28B5" w:rsidP="00A85214">
      <w:pPr>
        <w:pStyle w:val="Paragraphedeliste"/>
        <w:numPr>
          <w:ilvl w:val="0"/>
          <w:numId w:val="45"/>
        </w:numPr>
        <w:jc w:val="both"/>
        <w:rPr>
          <w:rFonts w:asciiTheme="minorHAnsi" w:hAnsiTheme="minorHAnsi" w:cs="Arial"/>
          <w:sz w:val="20"/>
          <w:szCs w:val="20"/>
        </w:rPr>
      </w:pPr>
      <w:r w:rsidRPr="00386F11">
        <w:rPr>
          <w:rFonts w:asciiTheme="minorHAnsi" w:hAnsiTheme="minorHAnsi" w:cs="Arial"/>
          <w:sz w:val="20"/>
          <w:szCs w:val="20"/>
        </w:rPr>
        <w:t xml:space="preserve">Les </w:t>
      </w:r>
      <w:proofErr w:type="spellStart"/>
      <w:r w:rsidRPr="00386F11">
        <w:rPr>
          <w:rFonts w:asciiTheme="minorHAnsi" w:hAnsiTheme="minorHAnsi" w:cs="Arial"/>
          <w:sz w:val="20"/>
          <w:szCs w:val="20"/>
        </w:rPr>
        <w:t>webs</w:t>
      </w:r>
      <w:proofErr w:type="spellEnd"/>
      <w:r w:rsidRPr="00386F11">
        <w:rPr>
          <w:rFonts w:asciiTheme="minorHAnsi" w:hAnsiTheme="minorHAnsi" w:cs="Arial"/>
          <w:sz w:val="20"/>
          <w:szCs w:val="20"/>
        </w:rPr>
        <w:t> : Comme pour la partie DMZ, ces serveurs vont servir des pages web, mais uniquement en local (ou pour la bureautique).</w:t>
      </w:r>
      <w:r w:rsidR="00345581">
        <w:rPr>
          <w:rFonts w:asciiTheme="minorHAnsi" w:hAnsiTheme="minorHAnsi" w:cs="Arial"/>
          <w:sz w:val="20"/>
          <w:szCs w:val="20"/>
        </w:rPr>
        <w:t xml:space="preserve"> Les applications devront par contre avoir accès à l’extérieur (ex l’Agaoffice)</w:t>
      </w:r>
    </w:p>
    <w:p w:rsidR="007B53F9" w:rsidRPr="00386F11" w:rsidRDefault="007B53F9" w:rsidP="00A85214">
      <w:pPr>
        <w:pStyle w:val="Paragraphedeliste"/>
        <w:numPr>
          <w:ilvl w:val="0"/>
          <w:numId w:val="45"/>
        </w:numPr>
        <w:jc w:val="both"/>
        <w:rPr>
          <w:rFonts w:asciiTheme="minorHAnsi" w:hAnsiTheme="minorHAnsi" w:cs="Arial"/>
          <w:sz w:val="20"/>
          <w:szCs w:val="20"/>
        </w:rPr>
      </w:pPr>
      <w:r>
        <w:rPr>
          <w:rFonts w:asciiTheme="minorHAnsi" w:hAnsiTheme="minorHAnsi" w:cs="Arial"/>
          <w:sz w:val="20"/>
          <w:szCs w:val="20"/>
        </w:rPr>
        <w:t>Les serveurs Glassfish contenant les sites ‘publics’ (portail)</w:t>
      </w:r>
    </w:p>
    <w:p w:rsidR="006A28B5" w:rsidRPr="00386F11" w:rsidRDefault="006A28B5" w:rsidP="00A85214">
      <w:pPr>
        <w:ind w:left="630" w:firstLine="180"/>
        <w:rPr>
          <w:rFonts w:asciiTheme="minorHAnsi" w:hAnsiTheme="minorHAnsi" w:cs="Arial"/>
          <w:szCs w:val="20"/>
        </w:rPr>
      </w:pPr>
      <w:r w:rsidRPr="00386F11">
        <w:rPr>
          <w:rFonts w:asciiTheme="minorHAnsi" w:hAnsiTheme="minorHAnsi" w:cs="Arial"/>
          <w:szCs w:val="20"/>
        </w:rPr>
        <w:tab/>
      </w:r>
    </w:p>
    <w:p w:rsidR="006A28B5" w:rsidRPr="00386F11" w:rsidRDefault="006A28B5" w:rsidP="00A85214">
      <w:pPr>
        <w:ind w:left="630" w:firstLine="180"/>
        <w:rPr>
          <w:rFonts w:asciiTheme="minorHAnsi" w:hAnsiTheme="minorHAnsi" w:cs="Arial"/>
          <w:szCs w:val="20"/>
        </w:rPr>
      </w:pPr>
      <w:r w:rsidRPr="00386F11">
        <w:rPr>
          <w:rFonts w:asciiTheme="minorHAnsi" w:hAnsiTheme="minorHAnsi" w:cs="Arial"/>
          <w:szCs w:val="20"/>
        </w:rPr>
        <w:t xml:space="preserve">La ZS contiendra les </w:t>
      </w:r>
      <w:r w:rsidR="00CC4DD2" w:rsidRPr="00386F11">
        <w:rPr>
          <w:rFonts w:asciiTheme="minorHAnsi" w:hAnsiTheme="minorHAnsi" w:cs="Arial"/>
          <w:szCs w:val="20"/>
        </w:rPr>
        <w:t>équipements</w:t>
      </w:r>
      <w:r w:rsidRPr="00386F11">
        <w:rPr>
          <w:rFonts w:asciiTheme="minorHAnsi" w:hAnsiTheme="minorHAnsi" w:cs="Arial"/>
          <w:szCs w:val="20"/>
        </w:rPr>
        <w:t xml:space="preserve"> suivants :</w:t>
      </w:r>
    </w:p>
    <w:p w:rsidR="006A28B5" w:rsidRPr="00386F11" w:rsidRDefault="006A28B5" w:rsidP="00A85214">
      <w:pPr>
        <w:pStyle w:val="Paragraphedeliste"/>
        <w:numPr>
          <w:ilvl w:val="0"/>
          <w:numId w:val="45"/>
        </w:numPr>
        <w:jc w:val="both"/>
        <w:rPr>
          <w:rFonts w:asciiTheme="minorHAnsi" w:hAnsiTheme="minorHAnsi" w:cs="Arial"/>
          <w:sz w:val="20"/>
          <w:szCs w:val="20"/>
        </w:rPr>
      </w:pPr>
      <w:r w:rsidRPr="00386F11">
        <w:rPr>
          <w:rFonts w:asciiTheme="minorHAnsi" w:hAnsiTheme="minorHAnsi" w:cs="Arial"/>
          <w:sz w:val="20"/>
          <w:szCs w:val="20"/>
        </w:rPr>
        <w:t>Les serveurs RRDs : Ceux si sont aliment</w:t>
      </w:r>
      <w:r w:rsidR="003214A3">
        <w:rPr>
          <w:rFonts w:asciiTheme="minorHAnsi" w:hAnsiTheme="minorHAnsi" w:cs="Arial"/>
          <w:sz w:val="20"/>
          <w:szCs w:val="20"/>
        </w:rPr>
        <w:t>é</w:t>
      </w:r>
      <w:r w:rsidRPr="00386F11">
        <w:rPr>
          <w:rFonts w:asciiTheme="minorHAnsi" w:hAnsiTheme="minorHAnsi" w:cs="Arial"/>
          <w:sz w:val="20"/>
          <w:szCs w:val="20"/>
        </w:rPr>
        <w:t xml:space="preserve">s par les collecteurs. Ils sont </w:t>
      </w:r>
      <w:r w:rsidR="00CC4DD2" w:rsidRPr="00386F11">
        <w:rPr>
          <w:rFonts w:asciiTheme="minorHAnsi" w:hAnsiTheme="minorHAnsi" w:cs="Arial"/>
          <w:sz w:val="20"/>
          <w:szCs w:val="20"/>
        </w:rPr>
        <w:t>accédés</w:t>
      </w:r>
      <w:r w:rsidRPr="00386F11">
        <w:rPr>
          <w:rFonts w:asciiTheme="minorHAnsi" w:hAnsiTheme="minorHAnsi" w:cs="Arial"/>
          <w:sz w:val="20"/>
          <w:szCs w:val="20"/>
        </w:rPr>
        <w:t xml:space="preserve"> par les clients via</w:t>
      </w:r>
      <w:r w:rsidR="00AC08FD">
        <w:rPr>
          <w:rFonts w:asciiTheme="minorHAnsi" w:hAnsiTheme="minorHAnsi" w:cs="Arial"/>
          <w:sz w:val="20"/>
          <w:szCs w:val="20"/>
        </w:rPr>
        <w:t xml:space="preserve"> le portail </w:t>
      </w:r>
      <w:r w:rsidR="003214A3">
        <w:rPr>
          <w:rFonts w:asciiTheme="minorHAnsi" w:hAnsiTheme="minorHAnsi" w:cs="Arial"/>
          <w:sz w:val="20"/>
          <w:szCs w:val="20"/>
        </w:rPr>
        <w:t>o</w:t>
      </w:r>
      <w:r w:rsidRPr="00386F11">
        <w:rPr>
          <w:rFonts w:asciiTheme="minorHAnsi" w:hAnsiTheme="minorHAnsi" w:cs="Arial"/>
          <w:sz w:val="20"/>
          <w:szCs w:val="20"/>
        </w:rPr>
        <w:t>u par la bureautique en direct.</w:t>
      </w:r>
    </w:p>
    <w:p w:rsidR="006A28B5" w:rsidRPr="00386F11" w:rsidRDefault="006A28B5" w:rsidP="00A85214">
      <w:pPr>
        <w:pStyle w:val="Paragraphedeliste"/>
        <w:numPr>
          <w:ilvl w:val="0"/>
          <w:numId w:val="45"/>
        </w:numPr>
        <w:jc w:val="both"/>
        <w:rPr>
          <w:rFonts w:asciiTheme="minorHAnsi" w:hAnsiTheme="minorHAnsi" w:cs="Arial"/>
          <w:sz w:val="20"/>
          <w:szCs w:val="20"/>
        </w:rPr>
      </w:pPr>
      <w:r w:rsidRPr="00386F11">
        <w:rPr>
          <w:rFonts w:asciiTheme="minorHAnsi" w:hAnsiTheme="minorHAnsi" w:cs="Arial"/>
          <w:sz w:val="20"/>
          <w:szCs w:val="20"/>
        </w:rPr>
        <w:t xml:space="preserve">Les serveurs oracle : Ils contiennent les bases de </w:t>
      </w:r>
      <w:r w:rsidR="00CC4DD2" w:rsidRPr="00386F11">
        <w:rPr>
          <w:rFonts w:asciiTheme="minorHAnsi" w:hAnsiTheme="minorHAnsi" w:cs="Arial"/>
          <w:sz w:val="20"/>
          <w:szCs w:val="20"/>
        </w:rPr>
        <w:t>données</w:t>
      </w:r>
      <w:r w:rsidRPr="00386F11">
        <w:rPr>
          <w:rFonts w:asciiTheme="minorHAnsi" w:hAnsiTheme="minorHAnsi" w:cs="Arial"/>
          <w:sz w:val="20"/>
          <w:szCs w:val="20"/>
        </w:rPr>
        <w:t xml:space="preserve"> de la supervision. Ils sont </w:t>
      </w:r>
      <w:r w:rsidR="00CC4DD2" w:rsidRPr="00386F11">
        <w:rPr>
          <w:rFonts w:asciiTheme="minorHAnsi" w:hAnsiTheme="minorHAnsi" w:cs="Arial"/>
          <w:sz w:val="20"/>
          <w:szCs w:val="20"/>
        </w:rPr>
        <w:t>accédés</w:t>
      </w:r>
      <w:r w:rsidRPr="00386F11">
        <w:rPr>
          <w:rFonts w:asciiTheme="minorHAnsi" w:hAnsiTheme="minorHAnsi" w:cs="Arial"/>
          <w:sz w:val="20"/>
          <w:szCs w:val="20"/>
        </w:rPr>
        <w:t xml:space="preserve"> par </w:t>
      </w:r>
      <w:r w:rsidR="00CC4DD2" w:rsidRPr="00386F11">
        <w:rPr>
          <w:rFonts w:asciiTheme="minorHAnsi" w:hAnsiTheme="minorHAnsi" w:cs="Arial"/>
          <w:sz w:val="20"/>
          <w:szCs w:val="20"/>
        </w:rPr>
        <w:t>Operia</w:t>
      </w:r>
      <w:r w:rsidRPr="00386F11">
        <w:rPr>
          <w:rFonts w:asciiTheme="minorHAnsi" w:hAnsiTheme="minorHAnsi" w:cs="Arial"/>
          <w:sz w:val="20"/>
          <w:szCs w:val="20"/>
        </w:rPr>
        <w:t xml:space="preserve"> </w:t>
      </w:r>
      <w:r w:rsidR="00DB73E7">
        <w:rPr>
          <w:rFonts w:asciiTheme="minorHAnsi" w:hAnsiTheme="minorHAnsi" w:cs="Arial"/>
          <w:sz w:val="20"/>
          <w:szCs w:val="20"/>
        </w:rPr>
        <w:t xml:space="preserve">et le serveur de rapports </w:t>
      </w:r>
      <w:r w:rsidRPr="00386F11">
        <w:rPr>
          <w:rFonts w:asciiTheme="minorHAnsi" w:hAnsiTheme="minorHAnsi" w:cs="Arial"/>
          <w:sz w:val="20"/>
          <w:szCs w:val="20"/>
        </w:rPr>
        <w:t>uniquement</w:t>
      </w:r>
    </w:p>
    <w:p w:rsidR="00667FA0" w:rsidRDefault="006A28B5" w:rsidP="00A85214">
      <w:pPr>
        <w:pStyle w:val="Paragraphedeliste"/>
        <w:numPr>
          <w:ilvl w:val="0"/>
          <w:numId w:val="45"/>
        </w:numPr>
        <w:jc w:val="both"/>
        <w:rPr>
          <w:rFonts w:asciiTheme="minorHAnsi" w:hAnsiTheme="minorHAnsi" w:cs="Arial"/>
          <w:sz w:val="20"/>
          <w:szCs w:val="20"/>
        </w:rPr>
      </w:pPr>
      <w:r w:rsidRPr="00667FA0">
        <w:rPr>
          <w:rFonts w:asciiTheme="minorHAnsi" w:hAnsiTheme="minorHAnsi" w:cs="Arial"/>
          <w:sz w:val="20"/>
          <w:szCs w:val="20"/>
        </w:rPr>
        <w:t xml:space="preserve">Les serveurs </w:t>
      </w:r>
      <w:r w:rsidR="00CC4DD2" w:rsidRPr="00667FA0">
        <w:rPr>
          <w:rFonts w:asciiTheme="minorHAnsi" w:hAnsiTheme="minorHAnsi" w:cs="Arial"/>
          <w:sz w:val="20"/>
          <w:szCs w:val="20"/>
        </w:rPr>
        <w:t>MySQL</w:t>
      </w:r>
      <w:r w:rsidRPr="00667FA0">
        <w:rPr>
          <w:rFonts w:asciiTheme="minorHAnsi" w:hAnsiTheme="minorHAnsi" w:cs="Arial"/>
          <w:sz w:val="20"/>
          <w:szCs w:val="20"/>
        </w:rPr>
        <w:t xml:space="preserve"> : Ils contiennent les bases de </w:t>
      </w:r>
      <w:r w:rsidR="00CC4DD2" w:rsidRPr="00667FA0">
        <w:rPr>
          <w:rFonts w:asciiTheme="minorHAnsi" w:hAnsiTheme="minorHAnsi" w:cs="Arial"/>
          <w:sz w:val="20"/>
          <w:szCs w:val="20"/>
        </w:rPr>
        <w:t>données</w:t>
      </w:r>
      <w:r w:rsidR="00667FA0" w:rsidRPr="00667FA0">
        <w:rPr>
          <w:rFonts w:asciiTheme="minorHAnsi" w:hAnsiTheme="minorHAnsi" w:cs="Arial"/>
          <w:sz w:val="20"/>
          <w:szCs w:val="20"/>
        </w:rPr>
        <w:t xml:space="preserve"> du SI</w:t>
      </w:r>
      <w:r w:rsidR="00667FA0">
        <w:rPr>
          <w:rFonts w:asciiTheme="minorHAnsi" w:hAnsiTheme="minorHAnsi" w:cs="Arial"/>
          <w:sz w:val="20"/>
          <w:szCs w:val="20"/>
        </w:rPr>
        <w:t xml:space="preserve">. La base est </w:t>
      </w:r>
      <w:proofErr w:type="spellStart"/>
      <w:r w:rsidR="00667FA0">
        <w:rPr>
          <w:rFonts w:asciiTheme="minorHAnsi" w:hAnsiTheme="minorHAnsi" w:cs="Arial"/>
          <w:sz w:val="20"/>
          <w:szCs w:val="20"/>
        </w:rPr>
        <w:t>accédes</w:t>
      </w:r>
      <w:proofErr w:type="spellEnd"/>
      <w:r w:rsidR="00667FA0">
        <w:rPr>
          <w:rFonts w:asciiTheme="minorHAnsi" w:hAnsiTheme="minorHAnsi" w:cs="Arial"/>
          <w:sz w:val="20"/>
          <w:szCs w:val="20"/>
        </w:rPr>
        <w:t xml:space="preserve"> par différents services </w:t>
      </w:r>
      <w:r w:rsidR="00DB73E7">
        <w:rPr>
          <w:rFonts w:asciiTheme="minorHAnsi" w:hAnsiTheme="minorHAnsi" w:cs="Arial"/>
          <w:sz w:val="20"/>
          <w:szCs w:val="20"/>
        </w:rPr>
        <w:t xml:space="preserve">interne à la plateforme </w:t>
      </w:r>
      <w:r w:rsidR="00667FA0">
        <w:rPr>
          <w:rFonts w:asciiTheme="minorHAnsi" w:hAnsiTheme="minorHAnsi" w:cs="Arial"/>
          <w:sz w:val="20"/>
          <w:szCs w:val="20"/>
        </w:rPr>
        <w:t xml:space="preserve">(SI, Qualys,  </w:t>
      </w:r>
      <w:proofErr w:type="spellStart"/>
      <w:r w:rsidR="00667FA0">
        <w:rPr>
          <w:rFonts w:asciiTheme="minorHAnsi" w:hAnsiTheme="minorHAnsi" w:cs="Arial"/>
          <w:sz w:val="20"/>
          <w:szCs w:val="20"/>
        </w:rPr>
        <w:t>etc</w:t>
      </w:r>
      <w:proofErr w:type="spellEnd"/>
      <w:r w:rsidR="00667FA0">
        <w:rPr>
          <w:rFonts w:asciiTheme="minorHAnsi" w:hAnsiTheme="minorHAnsi" w:cs="Arial"/>
          <w:sz w:val="20"/>
          <w:szCs w:val="20"/>
        </w:rPr>
        <w:t>)</w:t>
      </w:r>
    </w:p>
    <w:p w:rsidR="006A28B5" w:rsidRPr="00667FA0" w:rsidRDefault="006A28B5" w:rsidP="00A85214">
      <w:pPr>
        <w:pStyle w:val="Paragraphedeliste"/>
        <w:numPr>
          <w:ilvl w:val="0"/>
          <w:numId w:val="45"/>
        </w:numPr>
        <w:jc w:val="both"/>
        <w:rPr>
          <w:rFonts w:asciiTheme="minorHAnsi" w:hAnsiTheme="minorHAnsi" w:cs="Arial"/>
          <w:sz w:val="20"/>
          <w:szCs w:val="20"/>
        </w:rPr>
      </w:pPr>
      <w:r w:rsidRPr="00667FA0">
        <w:rPr>
          <w:rFonts w:asciiTheme="minorHAnsi" w:hAnsiTheme="minorHAnsi" w:cs="Arial"/>
          <w:sz w:val="20"/>
          <w:szCs w:val="20"/>
        </w:rPr>
        <w:t xml:space="preserve">Les serveurs web : Ils </w:t>
      </w:r>
      <w:r w:rsidR="00CC4DD2" w:rsidRPr="00667FA0">
        <w:rPr>
          <w:rFonts w:asciiTheme="minorHAnsi" w:hAnsiTheme="minorHAnsi" w:cs="Arial"/>
          <w:sz w:val="20"/>
          <w:szCs w:val="20"/>
        </w:rPr>
        <w:t>hébergent</w:t>
      </w:r>
      <w:r w:rsidRPr="00667FA0">
        <w:rPr>
          <w:rFonts w:asciiTheme="minorHAnsi" w:hAnsiTheme="minorHAnsi" w:cs="Arial"/>
          <w:sz w:val="20"/>
          <w:szCs w:val="20"/>
        </w:rPr>
        <w:t xml:space="preserve"> </w:t>
      </w:r>
      <w:r w:rsidR="00B736F9" w:rsidRPr="00667FA0">
        <w:rPr>
          <w:rFonts w:asciiTheme="minorHAnsi" w:hAnsiTheme="minorHAnsi" w:cs="Arial"/>
          <w:sz w:val="20"/>
          <w:szCs w:val="20"/>
        </w:rPr>
        <w:t>tous</w:t>
      </w:r>
      <w:r w:rsidRPr="00667FA0">
        <w:rPr>
          <w:rFonts w:asciiTheme="minorHAnsi" w:hAnsiTheme="minorHAnsi" w:cs="Arial"/>
          <w:sz w:val="20"/>
          <w:szCs w:val="20"/>
        </w:rPr>
        <w:t xml:space="preserve"> les pet</w:t>
      </w:r>
      <w:r w:rsidR="00345581">
        <w:rPr>
          <w:rFonts w:asciiTheme="minorHAnsi" w:hAnsiTheme="minorHAnsi" w:cs="Arial"/>
          <w:sz w:val="20"/>
          <w:szCs w:val="20"/>
        </w:rPr>
        <w:t>its sous sites (phpmyadmin, wiki</w:t>
      </w:r>
      <w:r w:rsidRPr="00667FA0">
        <w:rPr>
          <w:rFonts w:asciiTheme="minorHAnsi" w:hAnsiTheme="minorHAnsi" w:cs="Arial"/>
          <w:sz w:val="20"/>
          <w:szCs w:val="20"/>
        </w:rPr>
        <w:t>)</w:t>
      </w:r>
    </w:p>
    <w:p w:rsidR="006A28B5" w:rsidRPr="00386F11" w:rsidRDefault="006A28B5" w:rsidP="00A85214">
      <w:pPr>
        <w:pStyle w:val="Paragraphedeliste"/>
        <w:numPr>
          <w:ilvl w:val="0"/>
          <w:numId w:val="45"/>
        </w:numPr>
        <w:jc w:val="both"/>
        <w:rPr>
          <w:rFonts w:asciiTheme="minorHAnsi" w:hAnsiTheme="minorHAnsi" w:cs="Arial"/>
          <w:sz w:val="20"/>
          <w:szCs w:val="20"/>
        </w:rPr>
      </w:pPr>
      <w:r w:rsidRPr="00386F11">
        <w:rPr>
          <w:rFonts w:asciiTheme="minorHAnsi" w:hAnsiTheme="minorHAnsi" w:cs="Arial"/>
          <w:sz w:val="20"/>
          <w:szCs w:val="20"/>
        </w:rPr>
        <w:t xml:space="preserve">Les serveurs applis (interne) : Ils </w:t>
      </w:r>
      <w:r w:rsidR="00CC4DD2" w:rsidRPr="00386F11">
        <w:rPr>
          <w:rFonts w:asciiTheme="minorHAnsi" w:hAnsiTheme="minorHAnsi" w:cs="Arial"/>
          <w:sz w:val="20"/>
          <w:szCs w:val="20"/>
        </w:rPr>
        <w:t>hébergent</w:t>
      </w:r>
      <w:r w:rsidRPr="00386F11">
        <w:rPr>
          <w:rFonts w:asciiTheme="minorHAnsi" w:hAnsiTheme="minorHAnsi" w:cs="Arial"/>
          <w:sz w:val="20"/>
          <w:szCs w:val="20"/>
        </w:rPr>
        <w:t xml:space="preserve"> les applications </w:t>
      </w:r>
      <w:r w:rsidR="00CC4DD2" w:rsidRPr="00386F11">
        <w:rPr>
          <w:rFonts w:asciiTheme="minorHAnsi" w:hAnsiTheme="minorHAnsi" w:cs="Arial"/>
          <w:sz w:val="20"/>
          <w:szCs w:val="20"/>
        </w:rPr>
        <w:t>G</w:t>
      </w:r>
      <w:r w:rsidRPr="00386F11">
        <w:rPr>
          <w:rFonts w:asciiTheme="minorHAnsi" w:hAnsiTheme="minorHAnsi" w:cs="Arial"/>
          <w:sz w:val="20"/>
          <w:szCs w:val="20"/>
        </w:rPr>
        <w:t xml:space="preserve">lassfish. Et sont </w:t>
      </w:r>
      <w:r w:rsidR="00CC4DD2" w:rsidRPr="00386F11">
        <w:rPr>
          <w:rFonts w:asciiTheme="minorHAnsi" w:hAnsiTheme="minorHAnsi" w:cs="Arial"/>
          <w:sz w:val="20"/>
          <w:szCs w:val="20"/>
        </w:rPr>
        <w:t>accède</w:t>
      </w:r>
      <w:r w:rsidR="007B53F9">
        <w:rPr>
          <w:rFonts w:asciiTheme="minorHAnsi" w:hAnsiTheme="minorHAnsi" w:cs="Arial"/>
          <w:sz w:val="20"/>
          <w:szCs w:val="20"/>
        </w:rPr>
        <w:t xml:space="preserve"> en direct par la bureautique ou par les serveurs d’applis middle</w:t>
      </w:r>
      <w:r w:rsidRPr="00386F11">
        <w:rPr>
          <w:rFonts w:asciiTheme="minorHAnsi" w:hAnsiTheme="minorHAnsi" w:cs="Arial"/>
          <w:sz w:val="20"/>
          <w:szCs w:val="20"/>
        </w:rPr>
        <w:t>.</w:t>
      </w:r>
    </w:p>
    <w:p w:rsidR="006A28B5" w:rsidRPr="00386F11" w:rsidRDefault="006A28B5" w:rsidP="00A85214">
      <w:pPr>
        <w:ind w:left="630" w:firstLine="180"/>
        <w:rPr>
          <w:rFonts w:asciiTheme="minorHAnsi" w:hAnsiTheme="minorHAnsi" w:cs="Arial"/>
          <w:szCs w:val="20"/>
        </w:rPr>
      </w:pPr>
    </w:p>
    <w:p w:rsidR="006A28B5" w:rsidRPr="00386F11" w:rsidRDefault="006A28B5" w:rsidP="00A85214">
      <w:pPr>
        <w:ind w:left="630" w:firstLine="180"/>
        <w:rPr>
          <w:rFonts w:asciiTheme="minorHAnsi" w:hAnsiTheme="minorHAnsi" w:cs="Arial"/>
          <w:szCs w:val="20"/>
        </w:rPr>
      </w:pPr>
      <w:r w:rsidRPr="00386F11">
        <w:rPr>
          <w:rFonts w:asciiTheme="minorHAnsi" w:hAnsiTheme="minorHAnsi" w:cs="Arial"/>
          <w:szCs w:val="20"/>
        </w:rPr>
        <w:lastRenderedPageBreak/>
        <w:t xml:space="preserve">A cela il faut ajouter une 4eme zone </w:t>
      </w:r>
      <w:r w:rsidR="0066075F" w:rsidRPr="00386F11">
        <w:rPr>
          <w:rFonts w:asciiTheme="minorHAnsi" w:hAnsiTheme="minorHAnsi" w:cs="Arial"/>
          <w:szCs w:val="20"/>
        </w:rPr>
        <w:t>nommée</w:t>
      </w:r>
      <w:r w:rsidRPr="00386F11">
        <w:rPr>
          <w:rFonts w:asciiTheme="minorHAnsi" w:hAnsiTheme="minorHAnsi" w:cs="Arial"/>
          <w:szCs w:val="20"/>
        </w:rPr>
        <w:t xml:space="preserve"> All qui ne contient que les serveurs d’admin</w:t>
      </w:r>
      <w:r w:rsidR="0066075F" w:rsidRPr="00386F11">
        <w:rPr>
          <w:rFonts w:asciiTheme="minorHAnsi" w:hAnsiTheme="minorHAnsi" w:cs="Arial"/>
          <w:szCs w:val="20"/>
        </w:rPr>
        <w:t>istration</w:t>
      </w:r>
      <w:r w:rsidRPr="00386F11">
        <w:rPr>
          <w:rFonts w:asciiTheme="minorHAnsi" w:hAnsiTheme="minorHAnsi" w:cs="Arial"/>
          <w:szCs w:val="20"/>
        </w:rPr>
        <w:t xml:space="preserve"> et les </w:t>
      </w:r>
      <w:r w:rsidR="0066075F" w:rsidRPr="00386F11">
        <w:rPr>
          <w:rFonts w:asciiTheme="minorHAnsi" w:hAnsiTheme="minorHAnsi" w:cs="Arial"/>
          <w:szCs w:val="20"/>
        </w:rPr>
        <w:t>équipements</w:t>
      </w:r>
      <w:r w:rsidRPr="00386F11">
        <w:rPr>
          <w:rFonts w:asciiTheme="minorHAnsi" w:hAnsiTheme="minorHAnsi" w:cs="Arial"/>
          <w:szCs w:val="20"/>
        </w:rPr>
        <w:t xml:space="preserve"> </w:t>
      </w:r>
      <w:r w:rsidR="0066075F" w:rsidRPr="00386F11">
        <w:rPr>
          <w:rFonts w:asciiTheme="minorHAnsi" w:hAnsiTheme="minorHAnsi" w:cs="Arial"/>
          <w:szCs w:val="20"/>
        </w:rPr>
        <w:t>réseaux</w:t>
      </w:r>
      <w:r w:rsidRPr="00386F11">
        <w:rPr>
          <w:rFonts w:asciiTheme="minorHAnsi" w:hAnsiTheme="minorHAnsi" w:cs="Arial"/>
          <w:szCs w:val="20"/>
        </w:rPr>
        <w:t xml:space="preserve"> (switch, firewall, load balanceur). A noter que les </w:t>
      </w:r>
      <w:proofErr w:type="spellStart"/>
      <w:r w:rsidRPr="00386F11">
        <w:rPr>
          <w:rFonts w:asciiTheme="minorHAnsi" w:hAnsiTheme="minorHAnsi" w:cs="Arial"/>
          <w:szCs w:val="20"/>
        </w:rPr>
        <w:t>hyperviseurs</w:t>
      </w:r>
      <w:proofErr w:type="spellEnd"/>
      <w:r w:rsidRPr="00386F11">
        <w:rPr>
          <w:rFonts w:asciiTheme="minorHAnsi" w:hAnsiTheme="minorHAnsi" w:cs="Arial"/>
          <w:szCs w:val="20"/>
        </w:rPr>
        <w:t xml:space="preserve"> sont </w:t>
      </w:r>
      <w:r w:rsidR="00B736F9" w:rsidRPr="00386F11">
        <w:rPr>
          <w:rFonts w:asciiTheme="minorHAnsi" w:hAnsiTheme="minorHAnsi" w:cs="Arial"/>
          <w:szCs w:val="20"/>
        </w:rPr>
        <w:t>indiqué</w:t>
      </w:r>
      <w:r w:rsidRPr="00386F11">
        <w:rPr>
          <w:rFonts w:asciiTheme="minorHAnsi" w:hAnsiTheme="minorHAnsi" w:cs="Arial"/>
          <w:szCs w:val="20"/>
        </w:rPr>
        <w:t xml:space="preserve">s comme </w:t>
      </w:r>
      <w:r w:rsidR="0066075F" w:rsidRPr="00386F11">
        <w:rPr>
          <w:rFonts w:asciiTheme="minorHAnsi" w:hAnsiTheme="minorHAnsi" w:cs="Arial"/>
          <w:szCs w:val="20"/>
        </w:rPr>
        <w:t>étant</w:t>
      </w:r>
      <w:r w:rsidRPr="00386F11">
        <w:rPr>
          <w:rFonts w:asciiTheme="minorHAnsi" w:hAnsiTheme="minorHAnsi" w:cs="Arial"/>
          <w:szCs w:val="20"/>
        </w:rPr>
        <w:t xml:space="preserve"> dans la </w:t>
      </w:r>
      <w:r w:rsidR="0066075F" w:rsidRPr="00386F11">
        <w:rPr>
          <w:rFonts w:asciiTheme="minorHAnsi" w:hAnsiTheme="minorHAnsi" w:cs="Arial"/>
          <w:szCs w:val="20"/>
        </w:rPr>
        <w:t>même</w:t>
      </w:r>
      <w:r w:rsidRPr="00386F11">
        <w:rPr>
          <w:rFonts w:asciiTheme="minorHAnsi" w:hAnsiTheme="minorHAnsi" w:cs="Arial"/>
          <w:szCs w:val="20"/>
        </w:rPr>
        <w:t xml:space="preserve"> zone que les serveurs qu’ils </w:t>
      </w:r>
      <w:r w:rsidR="0066075F" w:rsidRPr="00386F11">
        <w:rPr>
          <w:rFonts w:asciiTheme="minorHAnsi" w:hAnsiTheme="minorHAnsi" w:cs="Arial"/>
          <w:szCs w:val="20"/>
        </w:rPr>
        <w:t>hébergent</w:t>
      </w:r>
      <w:r w:rsidRPr="00386F11">
        <w:rPr>
          <w:rFonts w:asciiTheme="minorHAnsi" w:hAnsiTheme="minorHAnsi" w:cs="Arial"/>
          <w:szCs w:val="20"/>
        </w:rPr>
        <w:t xml:space="preserve"> </w:t>
      </w:r>
      <w:r w:rsidR="00345581">
        <w:rPr>
          <w:rFonts w:asciiTheme="minorHAnsi" w:hAnsiTheme="minorHAnsi" w:cs="Arial"/>
          <w:szCs w:val="20"/>
        </w:rPr>
        <w:t xml:space="preserve">alors qu’ils sont administré via le réseau all, </w:t>
      </w:r>
      <w:r w:rsidRPr="00386F11">
        <w:rPr>
          <w:rFonts w:asciiTheme="minorHAnsi" w:hAnsiTheme="minorHAnsi" w:cs="Arial"/>
          <w:szCs w:val="20"/>
        </w:rPr>
        <w:t>et qu’il existe donc une paire d’hyperviseur par zone (un par site).</w:t>
      </w:r>
    </w:p>
    <w:p w:rsidR="00F32742" w:rsidRPr="00386F11" w:rsidRDefault="00F32742">
      <w:pPr>
        <w:ind w:left="0"/>
        <w:jc w:val="left"/>
        <w:rPr>
          <w:rFonts w:asciiTheme="minorHAnsi" w:hAnsiTheme="minorHAnsi" w:cs="Arial"/>
          <w:szCs w:val="20"/>
        </w:rPr>
      </w:pPr>
      <w:r w:rsidRPr="00386F11">
        <w:rPr>
          <w:rFonts w:asciiTheme="minorHAnsi" w:hAnsiTheme="minorHAnsi" w:cs="Arial"/>
          <w:szCs w:val="20"/>
        </w:rPr>
        <w:br w:type="page"/>
      </w:r>
    </w:p>
    <w:p w:rsidR="006A28B5" w:rsidRPr="00386F11" w:rsidRDefault="006A28B5" w:rsidP="00386F11">
      <w:pPr>
        <w:pStyle w:val="Titre1"/>
      </w:pPr>
      <w:bookmarkStart w:id="12" w:name="_Toc349314294"/>
      <w:r w:rsidRPr="00386F11">
        <w:lastRenderedPageBreak/>
        <w:t>Les types d’équipements</w:t>
      </w:r>
      <w:bookmarkEnd w:id="12"/>
    </w:p>
    <w:p w:rsidR="006A1698" w:rsidRPr="00386F11" w:rsidRDefault="006A1698" w:rsidP="006A1698">
      <w:pPr>
        <w:pStyle w:val="CorpsdetexteAgarik"/>
        <w:ind w:firstLine="282"/>
        <w:jc w:val="both"/>
        <w:rPr>
          <w:rFonts w:asciiTheme="minorHAnsi" w:hAnsiTheme="minorHAnsi"/>
        </w:rPr>
      </w:pPr>
      <w:r w:rsidRPr="00386F11">
        <w:rPr>
          <w:rFonts w:asciiTheme="minorHAnsi" w:hAnsiTheme="minorHAnsi"/>
        </w:rPr>
        <w:t xml:space="preserve">Ce chapitre va détailler les serveurs et la raison de la nécessité d’être en physique. </w:t>
      </w:r>
      <w:r w:rsidR="005A0ABB">
        <w:rPr>
          <w:rFonts w:asciiTheme="minorHAnsi" w:hAnsiTheme="minorHAnsi"/>
        </w:rPr>
        <w:t xml:space="preserve">Le choix du matériel n’est pas défini ici. </w:t>
      </w:r>
      <w:r w:rsidRPr="00386F11">
        <w:rPr>
          <w:rFonts w:asciiTheme="minorHAnsi" w:hAnsiTheme="minorHAnsi"/>
        </w:rPr>
        <w:t xml:space="preserve">De base, la virtualisation est à envisager pour tous les serveurs. Il n’y a donc pas de raison </w:t>
      </w:r>
      <w:r>
        <w:rPr>
          <w:rFonts w:asciiTheme="minorHAnsi" w:hAnsiTheme="minorHAnsi"/>
        </w:rPr>
        <w:t>à</w:t>
      </w:r>
      <w:r w:rsidRPr="00386F11">
        <w:rPr>
          <w:rFonts w:asciiTheme="minorHAnsi" w:hAnsiTheme="minorHAnsi"/>
        </w:rPr>
        <w:t xml:space="preserve"> être virtuel, c’est juste qu’il n’y a pas de raison a ce qu’ils soient physique. On peut aussi voir le fait qu’un serveur est </w:t>
      </w:r>
      <w:proofErr w:type="spellStart"/>
      <w:r w:rsidRPr="00386F11">
        <w:rPr>
          <w:rFonts w:asciiTheme="minorHAnsi" w:hAnsiTheme="minorHAnsi"/>
        </w:rPr>
        <w:t>virtualisable</w:t>
      </w:r>
      <w:proofErr w:type="spellEnd"/>
      <w:r w:rsidRPr="00386F11">
        <w:rPr>
          <w:rFonts w:asciiTheme="minorHAnsi" w:hAnsiTheme="minorHAnsi"/>
        </w:rPr>
        <w:t xml:space="preserve"> si on peut, sans gros impacts, perdre l’hyperviseur qui l’héberge.</w:t>
      </w:r>
    </w:p>
    <w:p w:rsidR="006A28B5" w:rsidRPr="00386F11" w:rsidRDefault="006A28B5" w:rsidP="00125CB7">
      <w:pPr>
        <w:ind w:left="720" w:firstLine="270"/>
        <w:rPr>
          <w:rFonts w:asciiTheme="minorHAnsi" w:hAnsiTheme="minorHAnsi"/>
        </w:rPr>
      </w:pPr>
      <w:r w:rsidRPr="00386F11">
        <w:rPr>
          <w:rFonts w:asciiTheme="minorHAnsi" w:hAnsiTheme="minorHAnsi"/>
        </w:rPr>
        <w:t>Pour chaque serveur, le choix de prendre un serveur physique ou virtuel a été fait. Voici résumé ci-dessous le type d’équipement choisi et la raison.</w:t>
      </w:r>
    </w:p>
    <w:p w:rsidR="006A28B5" w:rsidRPr="00386F11" w:rsidRDefault="006A28B5" w:rsidP="00125CB7">
      <w:pPr>
        <w:pStyle w:val="CorpsdetexteAgarik"/>
        <w:ind w:firstLine="282"/>
        <w:jc w:val="both"/>
        <w:rPr>
          <w:rFonts w:asciiTheme="minorHAnsi" w:hAnsiTheme="minorHAnsi"/>
        </w:rPr>
      </w:pPr>
      <w:r w:rsidRPr="00386F11">
        <w:rPr>
          <w:rFonts w:asciiTheme="minorHAnsi" w:hAnsiTheme="minorHAnsi"/>
        </w:rPr>
        <w:t>Pour simplification, le site ne sera pas indiqué. Si un serveur d’un site est virtuel, celui de l’autre site l’est aussi.</w:t>
      </w:r>
    </w:p>
    <w:p w:rsidR="006A28B5" w:rsidRPr="00386F11" w:rsidRDefault="006A28B5" w:rsidP="006A28B5">
      <w:pPr>
        <w:rPr>
          <w:rFonts w:asciiTheme="minorHAnsi" w:hAnsiTheme="minorHAnsi"/>
        </w:rPr>
      </w:pPr>
    </w:p>
    <w:p w:rsidR="006A28B5" w:rsidRPr="00386F11" w:rsidRDefault="006A28B5" w:rsidP="000418CB">
      <w:pPr>
        <w:pStyle w:val="Titre2"/>
      </w:pPr>
      <w:r w:rsidRPr="00386F11">
        <w:t xml:space="preserve">Serveurs </w:t>
      </w:r>
      <w:r w:rsidR="006A1698">
        <w:t>Physiques</w:t>
      </w:r>
    </w:p>
    <w:p w:rsidR="003155A1" w:rsidRPr="00386F11" w:rsidRDefault="003155A1" w:rsidP="00125CB7">
      <w:pPr>
        <w:pStyle w:val="Paragraphedeliste"/>
        <w:numPr>
          <w:ilvl w:val="0"/>
          <w:numId w:val="45"/>
        </w:numPr>
        <w:jc w:val="both"/>
        <w:rPr>
          <w:rFonts w:asciiTheme="minorHAnsi" w:hAnsiTheme="minorHAnsi"/>
          <w:sz w:val="20"/>
          <w:szCs w:val="20"/>
        </w:rPr>
      </w:pPr>
      <w:r w:rsidRPr="00386F11">
        <w:rPr>
          <w:rFonts w:asciiTheme="minorHAnsi" w:hAnsiTheme="minorHAnsi"/>
          <w:sz w:val="20"/>
          <w:szCs w:val="20"/>
        </w:rPr>
        <w:t>oracle1.</w:t>
      </w:r>
      <w:proofErr w:type="spellStart"/>
      <w:r w:rsidRPr="00386F11">
        <w:rPr>
          <w:rFonts w:asciiTheme="minorHAnsi" w:hAnsiTheme="minorHAnsi"/>
          <w:sz w:val="20"/>
          <w:szCs w:val="20"/>
        </w:rPr>
        <w:t>zs</w:t>
      </w:r>
      <w:proofErr w:type="spellEnd"/>
      <w:r w:rsidR="009C7184" w:rsidRPr="00386F11">
        <w:rPr>
          <w:rFonts w:asciiTheme="minorHAnsi" w:hAnsiTheme="minorHAnsi"/>
          <w:sz w:val="20"/>
          <w:szCs w:val="20"/>
        </w:rPr>
        <w:t xml:space="preserve"> : Le système doit </w:t>
      </w:r>
      <w:r w:rsidR="002E3EB4" w:rsidRPr="00386F11">
        <w:rPr>
          <w:rFonts w:asciiTheme="minorHAnsi" w:hAnsiTheme="minorHAnsi"/>
          <w:sz w:val="20"/>
          <w:szCs w:val="20"/>
        </w:rPr>
        <w:t>être</w:t>
      </w:r>
      <w:r w:rsidR="009C7184" w:rsidRPr="00386F11">
        <w:rPr>
          <w:rFonts w:asciiTheme="minorHAnsi" w:hAnsiTheme="minorHAnsi"/>
          <w:sz w:val="20"/>
          <w:szCs w:val="20"/>
        </w:rPr>
        <w:t xml:space="preserve"> le plus </w:t>
      </w:r>
      <w:r w:rsidR="002E3EB4" w:rsidRPr="00386F11">
        <w:rPr>
          <w:rFonts w:asciiTheme="minorHAnsi" w:hAnsiTheme="minorHAnsi"/>
          <w:sz w:val="20"/>
          <w:szCs w:val="20"/>
        </w:rPr>
        <w:t>résistant</w:t>
      </w:r>
      <w:r w:rsidR="009C7184" w:rsidRPr="00386F11">
        <w:rPr>
          <w:rFonts w:asciiTheme="minorHAnsi" w:hAnsiTheme="minorHAnsi"/>
          <w:sz w:val="20"/>
          <w:szCs w:val="20"/>
        </w:rPr>
        <w:t xml:space="preserve"> possible. Il est aussi relativement gourmand en I/O et doit donc </w:t>
      </w:r>
      <w:r w:rsidR="002E3EB4" w:rsidRPr="00386F11">
        <w:rPr>
          <w:rFonts w:asciiTheme="minorHAnsi" w:hAnsiTheme="minorHAnsi"/>
          <w:sz w:val="20"/>
          <w:szCs w:val="20"/>
        </w:rPr>
        <w:t>être isolé</w:t>
      </w:r>
      <w:r w:rsidR="005B25F2" w:rsidRPr="00386F11">
        <w:rPr>
          <w:rFonts w:asciiTheme="minorHAnsi" w:hAnsiTheme="minorHAnsi"/>
          <w:sz w:val="20"/>
          <w:szCs w:val="20"/>
        </w:rPr>
        <w:t xml:space="preserve"> sur un serveur physique autonome.</w:t>
      </w:r>
    </w:p>
    <w:p w:rsidR="003155A1" w:rsidRPr="00386F11" w:rsidRDefault="003155A1" w:rsidP="00125CB7">
      <w:pPr>
        <w:pStyle w:val="Paragraphedeliste"/>
        <w:numPr>
          <w:ilvl w:val="0"/>
          <w:numId w:val="45"/>
        </w:numPr>
        <w:jc w:val="both"/>
        <w:rPr>
          <w:rFonts w:asciiTheme="minorHAnsi" w:hAnsiTheme="minorHAnsi"/>
          <w:sz w:val="20"/>
          <w:szCs w:val="20"/>
        </w:rPr>
      </w:pPr>
      <w:r w:rsidRPr="00386F11">
        <w:rPr>
          <w:rFonts w:asciiTheme="minorHAnsi" w:hAnsiTheme="minorHAnsi"/>
          <w:sz w:val="20"/>
          <w:szCs w:val="20"/>
        </w:rPr>
        <w:t>mysql1.</w:t>
      </w:r>
      <w:proofErr w:type="spellStart"/>
      <w:r w:rsidRPr="00386F11">
        <w:rPr>
          <w:rFonts w:asciiTheme="minorHAnsi" w:hAnsiTheme="minorHAnsi"/>
          <w:sz w:val="20"/>
          <w:szCs w:val="20"/>
        </w:rPr>
        <w:t>zs</w:t>
      </w:r>
      <w:proofErr w:type="spellEnd"/>
      <w:r w:rsidR="005B25F2" w:rsidRPr="00386F11">
        <w:rPr>
          <w:rFonts w:asciiTheme="minorHAnsi" w:hAnsiTheme="minorHAnsi"/>
          <w:sz w:val="20"/>
          <w:szCs w:val="20"/>
        </w:rPr>
        <w:t xml:space="preserve"> : Le système doit </w:t>
      </w:r>
      <w:r w:rsidR="002E3EB4" w:rsidRPr="00386F11">
        <w:rPr>
          <w:rFonts w:asciiTheme="minorHAnsi" w:hAnsiTheme="minorHAnsi"/>
          <w:sz w:val="20"/>
          <w:szCs w:val="20"/>
        </w:rPr>
        <w:t>être</w:t>
      </w:r>
      <w:r w:rsidR="005B25F2" w:rsidRPr="00386F11">
        <w:rPr>
          <w:rFonts w:asciiTheme="minorHAnsi" w:hAnsiTheme="minorHAnsi"/>
          <w:sz w:val="20"/>
          <w:szCs w:val="20"/>
        </w:rPr>
        <w:t xml:space="preserve"> </w:t>
      </w:r>
      <w:r w:rsidR="002E3EB4" w:rsidRPr="00386F11">
        <w:rPr>
          <w:rFonts w:asciiTheme="minorHAnsi" w:hAnsiTheme="minorHAnsi"/>
          <w:sz w:val="20"/>
          <w:szCs w:val="20"/>
        </w:rPr>
        <w:t>résistant</w:t>
      </w:r>
      <w:r w:rsidR="005B25F2" w:rsidRPr="00386F11">
        <w:rPr>
          <w:rFonts w:asciiTheme="minorHAnsi" w:hAnsiTheme="minorHAnsi"/>
          <w:sz w:val="20"/>
          <w:szCs w:val="20"/>
        </w:rPr>
        <w:t xml:space="preserve"> mais ne </w:t>
      </w:r>
      <w:r w:rsidR="002E3EB4" w:rsidRPr="00386F11">
        <w:rPr>
          <w:rFonts w:asciiTheme="minorHAnsi" w:hAnsiTheme="minorHAnsi"/>
          <w:sz w:val="20"/>
          <w:szCs w:val="20"/>
        </w:rPr>
        <w:t>nécessité</w:t>
      </w:r>
      <w:r w:rsidR="005B25F2" w:rsidRPr="00386F11">
        <w:rPr>
          <w:rFonts w:asciiTheme="minorHAnsi" w:hAnsiTheme="minorHAnsi"/>
          <w:sz w:val="20"/>
          <w:szCs w:val="20"/>
        </w:rPr>
        <w:t xml:space="preserve"> pas forcement </w:t>
      </w:r>
      <w:r w:rsidR="002E3EB4" w:rsidRPr="00386F11">
        <w:rPr>
          <w:rFonts w:asciiTheme="minorHAnsi" w:hAnsiTheme="minorHAnsi"/>
          <w:sz w:val="20"/>
          <w:szCs w:val="20"/>
        </w:rPr>
        <w:t>de beaucoup d’I/O. Du fait qu’il s’agit d’un élément central et pour éviter de multiplier les risques, le choix du serveur physique c’est imposé</w:t>
      </w:r>
    </w:p>
    <w:p w:rsidR="003155A1" w:rsidRPr="00386F11" w:rsidRDefault="003155A1" w:rsidP="00125CB7">
      <w:pPr>
        <w:pStyle w:val="Paragraphedeliste"/>
        <w:numPr>
          <w:ilvl w:val="0"/>
          <w:numId w:val="45"/>
        </w:numPr>
        <w:jc w:val="both"/>
        <w:rPr>
          <w:rFonts w:asciiTheme="minorHAnsi" w:hAnsiTheme="minorHAnsi"/>
          <w:sz w:val="20"/>
          <w:szCs w:val="20"/>
        </w:rPr>
      </w:pPr>
      <w:r w:rsidRPr="00386F11">
        <w:rPr>
          <w:rFonts w:asciiTheme="minorHAnsi" w:hAnsiTheme="minorHAnsi"/>
          <w:sz w:val="20"/>
          <w:szCs w:val="20"/>
        </w:rPr>
        <w:t>seek1.middle</w:t>
      </w:r>
      <w:r w:rsidR="002E3EB4" w:rsidRPr="00386F11">
        <w:rPr>
          <w:rFonts w:asciiTheme="minorHAnsi" w:hAnsiTheme="minorHAnsi"/>
          <w:sz w:val="20"/>
          <w:szCs w:val="20"/>
        </w:rPr>
        <w:t xml:space="preserve"> : Sur l’ancienne plateforme, les serveurs </w:t>
      </w:r>
      <w:proofErr w:type="spellStart"/>
      <w:r w:rsidR="002E3EB4" w:rsidRPr="00386F11">
        <w:rPr>
          <w:rFonts w:asciiTheme="minorHAnsi" w:hAnsiTheme="minorHAnsi"/>
          <w:sz w:val="20"/>
          <w:szCs w:val="20"/>
        </w:rPr>
        <w:t>seeks</w:t>
      </w:r>
      <w:proofErr w:type="spellEnd"/>
      <w:r w:rsidR="002E3EB4" w:rsidRPr="00386F11">
        <w:rPr>
          <w:rFonts w:asciiTheme="minorHAnsi" w:hAnsiTheme="minorHAnsi"/>
          <w:sz w:val="20"/>
          <w:szCs w:val="20"/>
        </w:rPr>
        <w:t xml:space="preserve"> étaient virtuels. Cependant le besoin de ressources est notable et la latence supplémentaire ajout</w:t>
      </w:r>
      <w:r w:rsidR="006A1698">
        <w:rPr>
          <w:rFonts w:asciiTheme="minorHAnsi" w:hAnsiTheme="minorHAnsi"/>
          <w:sz w:val="20"/>
          <w:szCs w:val="20"/>
        </w:rPr>
        <w:t>ée</w:t>
      </w:r>
      <w:r w:rsidR="002E3EB4" w:rsidRPr="00386F11">
        <w:rPr>
          <w:rFonts w:asciiTheme="minorHAnsi" w:hAnsiTheme="minorHAnsi"/>
          <w:sz w:val="20"/>
          <w:szCs w:val="20"/>
        </w:rPr>
        <w:t xml:space="preserve"> par la virtualisation est </w:t>
      </w:r>
      <w:r w:rsidR="006A1698">
        <w:rPr>
          <w:rFonts w:asciiTheme="minorHAnsi" w:hAnsiTheme="minorHAnsi"/>
          <w:sz w:val="20"/>
          <w:szCs w:val="20"/>
        </w:rPr>
        <w:t xml:space="preserve">trop notable </w:t>
      </w:r>
      <w:r w:rsidR="002E3EB4" w:rsidRPr="00386F11">
        <w:rPr>
          <w:rFonts w:asciiTheme="minorHAnsi" w:hAnsiTheme="minorHAnsi"/>
          <w:sz w:val="20"/>
          <w:szCs w:val="20"/>
        </w:rPr>
        <w:t>pour les tests réalisés. Un serveur physique est donc nécessaire.</w:t>
      </w:r>
    </w:p>
    <w:p w:rsidR="003155A1" w:rsidRPr="00386F11" w:rsidRDefault="003155A1" w:rsidP="00125CB7">
      <w:pPr>
        <w:pStyle w:val="Paragraphedeliste"/>
        <w:numPr>
          <w:ilvl w:val="0"/>
          <w:numId w:val="45"/>
        </w:numPr>
        <w:jc w:val="both"/>
        <w:rPr>
          <w:rFonts w:asciiTheme="minorHAnsi" w:hAnsiTheme="minorHAnsi"/>
          <w:sz w:val="20"/>
          <w:szCs w:val="20"/>
        </w:rPr>
      </w:pPr>
      <w:r w:rsidRPr="00386F11">
        <w:rPr>
          <w:rFonts w:asciiTheme="minorHAnsi" w:hAnsiTheme="minorHAnsi"/>
          <w:sz w:val="20"/>
          <w:szCs w:val="20"/>
        </w:rPr>
        <w:t>prober1.middle</w:t>
      </w:r>
      <w:r w:rsidR="002E3EB4" w:rsidRPr="00386F11">
        <w:rPr>
          <w:rFonts w:asciiTheme="minorHAnsi" w:hAnsiTheme="minorHAnsi"/>
          <w:sz w:val="20"/>
          <w:szCs w:val="20"/>
        </w:rPr>
        <w:t xml:space="preserve"> : Pour la même raison que les </w:t>
      </w:r>
      <w:proofErr w:type="spellStart"/>
      <w:r w:rsidR="002E3EB4" w:rsidRPr="00386F11">
        <w:rPr>
          <w:rFonts w:asciiTheme="minorHAnsi" w:hAnsiTheme="minorHAnsi"/>
          <w:sz w:val="20"/>
          <w:szCs w:val="20"/>
        </w:rPr>
        <w:t>seeks</w:t>
      </w:r>
      <w:proofErr w:type="spellEnd"/>
      <w:r w:rsidR="002E3EB4" w:rsidRPr="00386F11">
        <w:rPr>
          <w:rFonts w:asciiTheme="minorHAnsi" w:hAnsiTheme="minorHAnsi"/>
          <w:sz w:val="20"/>
          <w:szCs w:val="20"/>
        </w:rPr>
        <w:t>, un serveur physique est nécessaire pour ce type de serveur.</w:t>
      </w:r>
    </w:p>
    <w:p w:rsidR="003155A1" w:rsidRPr="00386F11" w:rsidRDefault="003155A1" w:rsidP="00125CB7">
      <w:pPr>
        <w:pStyle w:val="Paragraphedeliste"/>
        <w:numPr>
          <w:ilvl w:val="0"/>
          <w:numId w:val="45"/>
        </w:numPr>
        <w:jc w:val="both"/>
        <w:rPr>
          <w:rFonts w:asciiTheme="minorHAnsi" w:hAnsiTheme="minorHAnsi"/>
          <w:sz w:val="20"/>
          <w:szCs w:val="20"/>
        </w:rPr>
      </w:pPr>
      <w:r w:rsidRPr="00386F11">
        <w:rPr>
          <w:rFonts w:asciiTheme="minorHAnsi" w:hAnsiTheme="minorHAnsi"/>
          <w:sz w:val="20"/>
          <w:szCs w:val="20"/>
        </w:rPr>
        <w:t>admin1.all</w:t>
      </w:r>
      <w:r w:rsidR="002E3EB4" w:rsidRPr="00386F11">
        <w:rPr>
          <w:rFonts w:asciiTheme="minorHAnsi" w:hAnsiTheme="minorHAnsi"/>
          <w:sz w:val="20"/>
          <w:szCs w:val="20"/>
        </w:rPr>
        <w:t xml:space="preserve"> : S’agissant d’un serveur centralisant certains flux, il est préférable qu’il ne soit pas sensible </w:t>
      </w:r>
      <w:r w:rsidR="0091382B" w:rsidRPr="00386F11">
        <w:rPr>
          <w:rFonts w:asciiTheme="minorHAnsi" w:hAnsiTheme="minorHAnsi"/>
          <w:sz w:val="20"/>
          <w:szCs w:val="20"/>
        </w:rPr>
        <w:t>à</w:t>
      </w:r>
      <w:r w:rsidR="002E3EB4" w:rsidRPr="00386F11">
        <w:rPr>
          <w:rFonts w:asciiTheme="minorHAnsi" w:hAnsiTheme="minorHAnsi"/>
          <w:sz w:val="20"/>
          <w:szCs w:val="20"/>
        </w:rPr>
        <w:t xml:space="preserve"> un éventuel problème d’hyperviseur</w:t>
      </w:r>
    </w:p>
    <w:p w:rsidR="003155A1" w:rsidRPr="00386F11" w:rsidRDefault="003155A1" w:rsidP="00125CB7">
      <w:pPr>
        <w:pStyle w:val="Paragraphedeliste"/>
        <w:numPr>
          <w:ilvl w:val="0"/>
          <w:numId w:val="45"/>
        </w:numPr>
        <w:jc w:val="both"/>
        <w:rPr>
          <w:rFonts w:asciiTheme="minorHAnsi" w:hAnsiTheme="minorHAnsi"/>
          <w:sz w:val="20"/>
          <w:szCs w:val="20"/>
        </w:rPr>
      </w:pPr>
      <w:r w:rsidRPr="00386F11">
        <w:rPr>
          <w:rFonts w:asciiTheme="minorHAnsi" w:hAnsiTheme="minorHAnsi"/>
          <w:sz w:val="20"/>
          <w:szCs w:val="20"/>
        </w:rPr>
        <w:t>mrtg1.middle</w:t>
      </w:r>
      <w:r w:rsidR="002E3EB4" w:rsidRPr="00386F11">
        <w:rPr>
          <w:rFonts w:asciiTheme="minorHAnsi" w:hAnsiTheme="minorHAnsi"/>
          <w:sz w:val="20"/>
          <w:szCs w:val="20"/>
        </w:rPr>
        <w:t> : Sans avoir besoin d’</w:t>
      </w:r>
      <w:r w:rsidR="0091382B" w:rsidRPr="00386F11">
        <w:rPr>
          <w:rFonts w:asciiTheme="minorHAnsi" w:hAnsiTheme="minorHAnsi"/>
          <w:sz w:val="20"/>
          <w:szCs w:val="20"/>
        </w:rPr>
        <w:t>énormément</w:t>
      </w:r>
      <w:r w:rsidR="002E3EB4" w:rsidRPr="00386F11">
        <w:rPr>
          <w:rFonts w:asciiTheme="minorHAnsi" w:hAnsiTheme="minorHAnsi"/>
          <w:sz w:val="20"/>
          <w:szCs w:val="20"/>
        </w:rPr>
        <w:t xml:space="preserve"> de ressource, la panne d’un serveur peut poser des </w:t>
      </w:r>
      <w:r w:rsidR="0091382B" w:rsidRPr="00386F11">
        <w:rPr>
          <w:rFonts w:asciiTheme="minorHAnsi" w:hAnsiTheme="minorHAnsi"/>
          <w:sz w:val="20"/>
          <w:szCs w:val="20"/>
        </w:rPr>
        <w:t>problèmes</w:t>
      </w:r>
      <w:r w:rsidR="002E3EB4" w:rsidRPr="00386F11">
        <w:rPr>
          <w:rFonts w:asciiTheme="minorHAnsi" w:hAnsiTheme="minorHAnsi"/>
          <w:sz w:val="20"/>
          <w:szCs w:val="20"/>
        </w:rPr>
        <w:t xml:space="preserve"> (trou et donc </w:t>
      </w:r>
      <w:proofErr w:type="spellStart"/>
      <w:r w:rsidR="002E3EB4" w:rsidRPr="00386F11">
        <w:rPr>
          <w:rFonts w:asciiTheme="minorHAnsi" w:hAnsiTheme="minorHAnsi"/>
          <w:sz w:val="20"/>
          <w:szCs w:val="20"/>
        </w:rPr>
        <w:t>re</w:t>
      </w:r>
      <w:proofErr w:type="spellEnd"/>
      <w:r w:rsidR="002E3EB4" w:rsidRPr="00386F11">
        <w:rPr>
          <w:rFonts w:asciiTheme="minorHAnsi" w:hAnsiTheme="minorHAnsi"/>
          <w:sz w:val="20"/>
          <w:szCs w:val="20"/>
        </w:rPr>
        <w:t>-</w:t>
      </w:r>
      <w:proofErr w:type="spellStart"/>
      <w:r w:rsidR="002E3EB4" w:rsidRPr="00386F11">
        <w:rPr>
          <w:rFonts w:asciiTheme="minorHAnsi" w:hAnsiTheme="minorHAnsi"/>
          <w:sz w:val="20"/>
          <w:szCs w:val="20"/>
        </w:rPr>
        <w:t>replication</w:t>
      </w:r>
      <w:proofErr w:type="spellEnd"/>
      <w:r w:rsidR="002E3EB4" w:rsidRPr="00386F11">
        <w:rPr>
          <w:rFonts w:asciiTheme="minorHAnsi" w:hAnsiTheme="minorHAnsi"/>
          <w:sz w:val="20"/>
          <w:szCs w:val="20"/>
        </w:rPr>
        <w:t xml:space="preserve">). L’utilisation d’un serveur physique va donc limiter les </w:t>
      </w:r>
      <w:r w:rsidR="0091382B" w:rsidRPr="00386F11">
        <w:rPr>
          <w:rFonts w:asciiTheme="minorHAnsi" w:hAnsiTheme="minorHAnsi"/>
          <w:sz w:val="20"/>
          <w:szCs w:val="20"/>
        </w:rPr>
        <w:t>défaillances</w:t>
      </w:r>
      <w:r w:rsidR="002E3EB4" w:rsidRPr="00386F11">
        <w:rPr>
          <w:rFonts w:asciiTheme="minorHAnsi" w:hAnsiTheme="minorHAnsi"/>
          <w:sz w:val="20"/>
          <w:szCs w:val="20"/>
        </w:rPr>
        <w:t xml:space="preserve"> mais surtout fournir les ressources I/O </w:t>
      </w:r>
      <w:r w:rsidR="0091382B" w:rsidRPr="00386F11">
        <w:rPr>
          <w:rFonts w:asciiTheme="minorHAnsi" w:hAnsiTheme="minorHAnsi"/>
          <w:sz w:val="20"/>
          <w:szCs w:val="20"/>
        </w:rPr>
        <w:t>nécessaires</w:t>
      </w:r>
      <w:r w:rsidR="002E3EB4" w:rsidRPr="00386F11">
        <w:rPr>
          <w:rFonts w:asciiTheme="minorHAnsi" w:hAnsiTheme="minorHAnsi"/>
          <w:sz w:val="20"/>
          <w:szCs w:val="20"/>
        </w:rPr>
        <w:t xml:space="preserve"> pour </w:t>
      </w:r>
      <w:r w:rsidR="0091382B" w:rsidRPr="00386F11">
        <w:rPr>
          <w:rFonts w:asciiTheme="minorHAnsi" w:hAnsiTheme="minorHAnsi"/>
          <w:sz w:val="20"/>
          <w:szCs w:val="20"/>
        </w:rPr>
        <w:t>accélérer</w:t>
      </w:r>
      <w:r w:rsidR="002E3EB4" w:rsidRPr="00386F11">
        <w:rPr>
          <w:rFonts w:asciiTheme="minorHAnsi" w:hAnsiTheme="minorHAnsi"/>
          <w:sz w:val="20"/>
          <w:szCs w:val="20"/>
        </w:rPr>
        <w:t xml:space="preserve"> au maximum les </w:t>
      </w:r>
      <w:r w:rsidR="0091382B" w:rsidRPr="00386F11">
        <w:rPr>
          <w:rFonts w:asciiTheme="minorHAnsi" w:hAnsiTheme="minorHAnsi"/>
          <w:sz w:val="20"/>
          <w:szCs w:val="20"/>
        </w:rPr>
        <w:t>rétablissements</w:t>
      </w:r>
      <w:r w:rsidR="002E3EB4" w:rsidRPr="00386F11">
        <w:rPr>
          <w:rFonts w:asciiTheme="minorHAnsi" w:hAnsiTheme="minorHAnsi"/>
          <w:sz w:val="20"/>
          <w:szCs w:val="20"/>
        </w:rPr>
        <w:t xml:space="preserve"> de service.</w:t>
      </w:r>
    </w:p>
    <w:p w:rsidR="003155A1" w:rsidRPr="00386F11" w:rsidRDefault="003155A1" w:rsidP="00125CB7">
      <w:pPr>
        <w:pStyle w:val="Paragraphedeliste"/>
        <w:numPr>
          <w:ilvl w:val="0"/>
          <w:numId w:val="45"/>
        </w:numPr>
        <w:jc w:val="both"/>
        <w:rPr>
          <w:rFonts w:asciiTheme="minorHAnsi" w:hAnsiTheme="minorHAnsi"/>
          <w:sz w:val="20"/>
          <w:szCs w:val="20"/>
        </w:rPr>
      </w:pPr>
      <w:r w:rsidRPr="00386F11">
        <w:rPr>
          <w:rFonts w:asciiTheme="minorHAnsi" w:hAnsiTheme="minorHAnsi"/>
          <w:sz w:val="20"/>
          <w:szCs w:val="20"/>
        </w:rPr>
        <w:t>rrd1.</w:t>
      </w:r>
      <w:proofErr w:type="spellStart"/>
      <w:r w:rsidRPr="00386F11">
        <w:rPr>
          <w:rFonts w:asciiTheme="minorHAnsi" w:hAnsiTheme="minorHAnsi"/>
          <w:sz w:val="20"/>
          <w:szCs w:val="20"/>
        </w:rPr>
        <w:t>zs</w:t>
      </w:r>
      <w:proofErr w:type="spellEnd"/>
      <w:r w:rsidR="002E3EB4" w:rsidRPr="00386F11">
        <w:rPr>
          <w:rFonts w:asciiTheme="minorHAnsi" w:hAnsiTheme="minorHAnsi"/>
          <w:sz w:val="20"/>
          <w:szCs w:val="20"/>
        </w:rPr>
        <w:t xml:space="preserve"> : La </w:t>
      </w:r>
      <w:r w:rsidR="0091382B" w:rsidRPr="00386F11">
        <w:rPr>
          <w:rFonts w:asciiTheme="minorHAnsi" w:hAnsiTheme="minorHAnsi"/>
          <w:sz w:val="20"/>
          <w:szCs w:val="20"/>
        </w:rPr>
        <w:t>même</w:t>
      </w:r>
      <w:r w:rsidR="002E3EB4" w:rsidRPr="00386F11">
        <w:rPr>
          <w:rFonts w:asciiTheme="minorHAnsi" w:hAnsiTheme="minorHAnsi"/>
          <w:sz w:val="20"/>
          <w:szCs w:val="20"/>
        </w:rPr>
        <w:t xml:space="preserve"> r</w:t>
      </w:r>
      <w:r w:rsidR="00FF2813" w:rsidRPr="00386F11">
        <w:rPr>
          <w:rFonts w:asciiTheme="minorHAnsi" w:hAnsiTheme="minorHAnsi"/>
          <w:sz w:val="20"/>
          <w:szCs w:val="20"/>
        </w:rPr>
        <w:t>aison a été applique sur les RRD</w:t>
      </w:r>
      <w:r w:rsidR="002E3EB4" w:rsidRPr="00386F11">
        <w:rPr>
          <w:rFonts w:asciiTheme="minorHAnsi" w:hAnsiTheme="minorHAnsi"/>
          <w:sz w:val="20"/>
          <w:szCs w:val="20"/>
        </w:rPr>
        <w:t xml:space="preserve">s que pour les </w:t>
      </w:r>
      <w:r w:rsidR="00FF2813" w:rsidRPr="00386F11">
        <w:rPr>
          <w:rFonts w:asciiTheme="minorHAnsi" w:hAnsiTheme="minorHAnsi"/>
          <w:sz w:val="20"/>
          <w:szCs w:val="20"/>
        </w:rPr>
        <w:t>MRTG</w:t>
      </w:r>
      <w:r w:rsidR="002E3EB4" w:rsidRPr="00386F11">
        <w:rPr>
          <w:rFonts w:asciiTheme="minorHAnsi" w:hAnsiTheme="minorHAnsi"/>
          <w:sz w:val="20"/>
          <w:szCs w:val="20"/>
        </w:rPr>
        <w:t>s.</w:t>
      </w:r>
    </w:p>
    <w:p w:rsidR="006A28B5" w:rsidRPr="00386F11" w:rsidRDefault="006A28B5" w:rsidP="006A28B5">
      <w:pPr>
        <w:ind w:left="720"/>
        <w:rPr>
          <w:rFonts w:asciiTheme="minorHAnsi" w:hAnsiTheme="minorHAnsi"/>
        </w:rPr>
      </w:pPr>
    </w:p>
    <w:p w:rsidR="006A28B5" w:rsidRPr="00386F11" w:rsidRDefault="006A28B5" w:rsidP="000418CB">
      <w:pPr>
        <w:pStyle w:val="Titre2"/>
      </w:pPr>
      <w:r w:rsidRPr="00386F11">
        <w:t xml:space="preserve">Serveurs </w:t>
      </w:r>
      <w:r w:rsidR="003155A1" w:rsidRPr="00386F11">
        <w:t>virtuels</w:t>
      </w:r>
    </w:p>
    <w:p w:rsidR="002E3EB4" w:rsidRPr="00AC08FD" w:rsidRDefault="002E3EB4" w:rsidP="002E3EB4">
      <w:pPr>
        <w:pStyle w:val="CorpsdetexteAgarik"/>
        <w:rPr>
          <w:rFonts w:asciiTheme="minorHAnsi" w:hAnsiTheme="minorHAnsi"/>
          <w:szCs w:val="20"/>
        </w:rPr>
      </w:pPr>
      <w:r w:rsidRPr="00386F11">
        <w:rPr>
          <w:rFonts w:asciiTheme="minorHAnsi" w:hAnsiTheme="minorHAnsi"/>
        </w:rPr>
        <w:t>Si les serve</w:t>
      </w:r>
      <w:r w:rsidRPr="00AC08FD">
        <w:rPr>
          <w:rFonts w:asciiTheme="minorHAnsi" w:hAnsiTheme="minorHAnsi"/>
          <w:szCs w:val="20"/>
        </w:rPr>
        <w:t xml:space="preserve">urs ne sont pas dans les </w:t>
      </w:r>
      <w:r w:rsidR="0091382B" w:rsidRPr="00AC08FD">
        <w:rPr>
          <w:rFonts w:asciiTheme="minorHAnsi" w:hAnsiTheme="minorHAnsi"/>
          <w:szCs w:val="20"/>
        </w:rPr>
        <w:t>catégories</w:t>
      </w:r>
      <w:r w:rsidRPr="00AC08FD">
        <w:rPr>
          <w:rFonts w:asciiTheme="minorHAnsi" w:hAnsiTheme="minorHAnsi"/>
          <w:szCs w:val="20"/>
        </w:rPr>
        <w:t xml:space="preserve"> ci-dessus, c’est qu’aucune raison de ne pas virtualiser n’a été </w:t>
      </w:r>
      <w:r w:rsidR="0091382B" w:rsidRPr="00AC08FD">
        <w:rPr>
          <w:rFonts w:asciiTheme="minorHAnsi" w:hAnsiTheme="minorHAnsi"/>
          <w:szCs w:val="20"/>
        </w:rPr>
        <w:t>trouvée</w:t>
      </w:r>
      <w:r w:rsidRPr="00AC08FD">
        <w:rPr>
          <w:rFonts w:asciiTheme="minorHAnsi" w:hAnsiTheme="minorHAnsi"/>
          <w:szCs w:val="20"/>
        </w:rPr>
        <w:t>. Cela concerne donc les serveurs ci-dessous :</w:t>
      </w:r>
    </w:p>
    <w:p w:rsidR="003155A1" w:rsidRPr="00AC08FD" w:rsidRDefault="003155A1" w:rsidP="006A1698">
      <w:pPr>
        <w:pStyle w:val="Paragraphedeliste"/>
        <w:numPr>
          <w:ilvl w:val="0"/>
          <w:numId w:val="45"/>
        </w:numPr>
        <w:rPr>
          <w:rFonts w:asciiTheme="minorHAnsi" w:hAnsiTheme="minorHAnsi"/>
          <w:sz w:val="20"/>
          <w:szCs w:val="20"/>
        </w:rPr>
      </w:pPr>
      <w:r w:rsidRPr="00AC08FD">
        <w:rPr>
          <w:rFonts w:asciiTheme="minorHAnsi" w:hAnsiTheme="minorHAnsi"/>
          <w:sz w:val="20"/>
          <w:szCs w:val="20"/>
        </w:rPr>
        <w:t>web1.dmz</w:t>
      </w:r>
    </w:p>
    <w:p w:rsidR="003155A1" w:rsidRPr="00AC08FD" w:rsidRDefault="00910780" w:rsidP="006A1698">
      <w:pPr>
        <w:pStyle w:val="Paragraphedeliste"/>
        <w:numPr>
          <w:ilvl w:val="0"/>
          <w:numId w:val="45"/>
        </w:numPr>
        <w:rPr>
          <w:rFonts w:asciiTheme="minorHAnsi" w:hAnsiTheme="minorHAnsi"/>
          <w:sz w:val="20"/>
          <w:szCs w:val="20"/>
        </w:rPr>
      </w:pPr>
      <w:r>
        <w:rPr>
          <w:rFonts w:asciiTheme="minorHAnsi" w:hAnsiTheme="minorHAnsi"/>
          <w:sz w:val="20"/>
          <w:szCs w:val="20"/>
        </w:rPr>
        <w:t>cvsnet</w:t>
      </w:r>
      <w:r w:rsidR="003155A1" w:rsidRPr="00AC08FD">
        <w:rPr>
          <w:rFonts w:asciiTheme="minorHAnsi" w:hAnsiTheme="minorHAnsi"/>
          <w:sz w:val="20"/>
          <w:szCs w:val="20"/>
        </w:rPr>
        <w:t>1.dmz</w:t>
      </w:r>
    </w:p>
    <w:p w:rsidR="003155A1" w:rsidRPr="00AC08FD" w:rsidRDefault="003155A1" w:rsidP="006A1698">
      <w:pPr>
        <w:pStyle w:val="Paragraphedeliste"/>
        <w:numPr>
          <w:ilvl w:val="0"/>
          <w:numId w:val="45"/>
        </w:numPr>
        <w:rPr>
          <w:rFonts w:asciiTheme="minorHAnsi" w:hAnsiTheme="minorHAnsi"/>
          <w:sz w:val="20"/>
          <w:szCs w:val="20"/>
          <w:lang w:val="en-GB"/>
        </w:rPr>
      </w:pPr>
      <w:r w:rsidRPr="00AC08FD">
        <w:rPr>
          <w:rFonts w:asciiTheme="minorHAnsi" w:hAnsiTheme="minorHAnsi"/>
          <w:sz w:val="20"/>
          <w:szCs w:val="20"/>
          <w:lang w:val="en-GB"/>
        </w:rPr>
        <w:t>rp1.dmz</w:t>
      </w:r>
    </w:p>
    <w:p w:rsidR="003155A1" w:rsidRPr="00AC08FD" w:rsidRDefault="003155A1" w:rsidP="006A1698">
      <w:pPr>
        <w:pStyle w:val="Paragraphedeliste"/>
        <w:numPr>
          <w:ilvl w:val="0"/>
          <w:numId w:val="45"/>
        </w:numPr>
        <w:rPr>
          <w:rFonts w:asciiTheme="minorHAnsi" w:hAnsiTheme="minorHAnsi"/>
          <w:sz w:val="20"/>
          <w:szCs w:val="20"/>
          <w:lang w:val="en-GB"/>
        </w:rPr>
      </w:pPr>
      <w:r w:rsidRPr="00AC08FD">
        <w:rPr>
          <w:rFonts w:asciiTheme="minorHAnsi" w:hAnsiTheme="minorHAnsi"/>
          <w:sz w:val="20"/>
          <w:szCs w:val="20"/>
          <w:lang w:val="en-GB"/>
        </w:rPr>
        <w:t>web1.middle</w:t>
      </w:r>
    </w:p>
    <w:p w:rsidR="003155A1" w:rsidRPr="00AC08FD" w:rsidRDefault="003155A1" w:rsidP="006A1698">
      <w:pPr>
        <w:pStyle w:val="Paragraphedeliste"/>
        <w:numPr>
          <w:ilvl w:val="0"/>
          <w:numId w:val="45"/>
        </w:numPr>
        <w:rPr>
          <w:rFonts w:asciiTheme="minorHAnsi" w:hAnsiTheme="minorHAnsi"/>
          <w:sz w:val="20"/>
          <w:szCs w:val="20"/>
          <w:lang w:val="en-GB"/>
        </w:rPr>
      </w:pPr>
      <w:r w:rsidRPr="00AC08FD">
        <w:rPr>
          <w:rFonts w:asciiTheme="minorHAnsi" w:hAnsiTheme="minorHAnsi"/>
          <w:sz w:val="20"/>
          <w:szCs w:val="20"/>
          <w:lang w:val="en-GB"/>
        </w:rPr>
        <w:t>bouncer1.middle</w:t>
      </w:r>
    </w:p>
    <w:p w:rsidR="003155A1" w:rsidRDefault="003155A1" w:rsidP="006A1698">
      <w:pPr>
        <w:pStyle w:val="Paragraphedeliste"/>
        <w:numPr>
          <w:ilvl w:val="0"/>
          <w:numId w:val="45"/>
        </w:numPr>
        <w:rPr>
          <w:rFonts w:asciiTheme="minorHAnsi" w:hAnsiTheme="minorHAnsi"/>
          <w:sz w:val="20"/>
          <w:szCs w:val="20"/>
          <w:lang w:val="en-GB"/>
        </w:rPr>
      </w:pPr>
      <w:r w:rsidRPr="00AC08FD">
        <w:rPr>
          <w:rFonts w:asciiTheme="minorHAnsi" w:hAnsiTheme="minorHAnsi"/>
          <w:sz w:val="20"/>
          <w:szCs w:val="20"/>
          <w:lang w:val="en-GB"/>
        </w:rPr>
        <w:t>qualys1.middle</w:t>
      </w:r>
    </w:p>
    <w:p w:rsidR="007B53F9" w:rsidRPr="00AC08FD" w:rsidRDefault="007B53F9" w:rsidP="006A1698">
      <w:pPr>
        <w:pStyle w:val="Paragraphedeliste"/>
        <w:numPr>
          <w:ilvl w:val="0"/>
          <w:numId w:val="45"/>
        </w:numPr>
        <w:rPr>
          <w:rFonts w:asciiTheme="minorHAnsi" w:hAnsiTheme="minorHAnsi"/>
          <w:sz w:val="20"/>
          <w:szCs w:val="20"/>
          <w:lang w:val="en-GB"/>
        </w:rPr>
      </w:pPr>
      <w:r>
        <w:rPr>
          <w:rFonts w:asciiTheme="minorHAnsi" w:hAnsiTheme="minorHAnsi"/>
          <w:sz w:val="20"/>
          <w:szCs w:val="20"/>
          <w:lang w:val="en-GB"/>
        </w:rPr>
        <w:t>appli1.middle</w:t>
      </w:r>
    </w:p>
    <w:p w:rsidR="007B53F9" w:rsidRPr="007B53F9" w:rsidRDefault="003155A1" w:rsidP="007B53F9">
      <w:pPr>
        <w:pStyle w:val="Paragraphedeliste"/>
        <w:numPr>
          <w:ilvl w:val="0"/>
          <w:numId w:val="45"/>
        </w:numPr>
        <w:rPr>
          <w:rFonts w:asciiTheme="minorHAnsi" w:hAnsiTheme="minorHAnsi"/>
          <w:sz w:val="20"/>
          <w:szCs w:val="20"/>
          <w:lang w:val="en-GB"/>
        </w:rPr>
      </w:pPr>
      <w:r w:rsidRPr="00AC08FD">
        <w:rPr>
          <w:rFonts w:asciiTheme="minorHAnsi" w:hAnsiTheme="minorHAnsi"/>
          <w:sz w:val="20"/>
          <w:szCs w:val="20"/>
          <w:lang w:val="en-GB"/>
        </w:rPr>
        <w:t>web</w:t>
      </w:r>
      <w:r w:rsidR="00010F78">
        <w:rPr>
          <w:rFonts w:asciiTheme="minorHAnsi" w:hAnsiTheme="minorHAnsi"/>
          <w:sz w:val="20"/>
          <w:szCs w:val="20"/>
          <w:lang w:val="en-GB"/>
        </w:rPr>
        <w:t>1</w:t>
      </w:r>
      <w:r w:rsidRPr="00AC08FD">
        <w:rPr>
          <w:rFonts w:asciiTheme="minorHAnsi" w:hAnsiTheme="minorHAnsi"/>
          <w:sz w:val="20"/>
          <w:szCs w:val="20"/>
          <w:lang w:val="en-GB"/>
        </w:rPr>
        <w:t>.zs</w:t>
      </w:r>
    </w:p>
    <w:p w:rsidR="003155A1" w:rsidRPr="00AC08FD" w:rsidRDefault="003155A1" w:rsidP="006A1698">
      <w:pPr>
        <w:pStyle w:val="Paragraphedeliste"/>
        <w:numPr>
          <w:ilvl w:val="0"/>
          <w:numId w:val="45"/>
        </w:numPr>
        <w:rPr>
          <w:rFonts w:asciiTheme="minorHAnsi" w:hAnsiTheme="minorHAnsi"/>
          <w:sz w:val="20"/>
          <w:szCs w:val="20"/>
        </w:rPr>
      </w:pPr>
      <w:r w:rsidRPr="00AC08FD">
        <w:rPr>
          <w:rFonts w:asciiTheme="minorHAnsi" w:hAnsiTheme="minorHAnsi"/>
          <w:sz w:val="20"/>
          <w:szCs w:val="20"/>
        </w:rPr>
        <w:t>appli1.</w:t>
      </w:r>
      <w:proofErr w:type="spellStart"/>
      <w:r w:rsidRPr="00AC08FD">
        <w:rPr>
          <w:rFonts w:asciiTheme="minorHAnsi" w:hAnsiTheme="minorHAnsi"/>
          <w:sz w:val="20"/>
          <w:szCs w:val="20"/>
        </w:rPr>
        <w:t>zs</w:t>
      </w:r>
      <w:proofErr w:type="spellEnd"/>
    </w:p>
    <w:p w:rsidR="003155A1" w:rsidRPr="00AC08FD" w:rsidRDefault="003155A1" w:rsidP="006A1698">
      <w:pPr>
        <w:pStyle w:val="Paragraphedeliste"/>
        <w:numPr>
          <w:ilvl w:val="0"/>
          <w:numId w:val="45"/>
        </w:numPr>
        <w:rPr>
          <w:rFonts w:asciiTheme="minorHAnsi" w:hAnsiTheme="minorHAnsi"/>
          <w:sz w:val="20"/>
          <w:szCs w:val="20"/>
        </w:rPr>
      </w:pPr>
      <w:r w:rsidRPr="00AC08FD">
        <w:rPr>
          <w:rFonts w:asciiTheme="minorHAnsi" w:hAnsiTheme="minorHAnsi"/>
          <w:sz w:val="20"/>
          <w:szCs w:val="20"/>
        </w:rPr>
        <w:lastRenderedPageBreak/>
        <w:t>appli2.</w:t>
      </w:r>
      <w:proofErr w:type="spellStart"/>
      <w:r w:rsidRPr="00AC08FD">
        <w:rPr>
          <w:rFonts w:asciiTheme="minorHAnsi" w:hAnsiTheme="minorHAnsi"/>
          <w:sz w:val="20"/>
          <w:szCs w:val="20"/>
        </w:rPr>
        <w:t>zs</w:t>
      </w:r>
      <w:proofErr w:type="spellEnd"/>
    </w:p>
    <w:p w:rsidR="006A1698" w:rsidRPr="00AC08FD" w:rsidRDefault="006A1698" w:rsidP="006A1698">
      <w:pPr>
        <w:pStyle w:val="Paragraphedeliste"/>
        <w:numPr>
          <w:ilvl w:val="0"/>
          <w:numId w:val="45"/>
        </w:numPr>
        <w:jc w:val="both"/>
        <w:rPr>
          <w:rFonts w:asciiTheme="minorHAnsi" w:hAnsiTheme="minorHAnsi"/>
          <w:sz w:val="20"/>
          <w:szCs w:val="20"/>
        </w:rPr>
      </w:pPr>
      <w:r w:rsidRPr="00AC08FD">
        <w:rPr>
          <w:rFonts w:asciiTheme="minorHAnsi" w:hAnsiTheme="minorHAnsi"/>
          <w:sz w:val="20"/>
          <w:szCs w:val="20"/>
        </w:rPr>
        <w:t>collecteur1.dmz</w:t>
      </w:r>
      <w:r w:rsidR="00E650AD">
        <w:rPr>
          <w:rFonts w:asciiTheme="minorHAnsi" w:hAnsiTheme="minorHAnsi"/>
          <w:sz w:val="20"/>
          <w:szCs w:val="20"/>
        </w:rPr>
        <w:t> : A noter que pour ce serveur, la question peut se poser puisqu’il existe une possibilité de stocker en local les données reçues en cas de non réponse du serveur oracle. Cependant, cette fonctionnalité ne semble pas être suffisamment efficace en cas de perte effective d’oracle pour qu’elle soit activée.</w:t>
      </w:r>
    </w:p>
    <w:p w:rsidR="006A1698" w:rsidRPr="00AC08FD" w:rsidRDefault="006A1698" w:rsidP="006A1698">
      <w:pPr>
        <w:pStyle w:val="Paragraphedeliste"/>
        <w:numPr>
          <w:ilvl w:val="0"/>
          <w:numId w:val="45"/>
        </w:numPr>
        <w:jc w:val="both"/>
        <w:rPr>
          <w:rFonts w:asciiTheme="minorHAnsi" w:hAnsiTheme="minorHAnsi"/>
          <w:sz w:val="20"/>
          <w:szCs w:val="20"/>
        </w:rPr>
      </w:pPr>
      <w:r w:rsidRPr="00AC08FD">
        <w:rPr>
          <w:rFonts w:asciiTheme="minorHAnsi" w:hAnsiTheme="minorHAnsi"/>
          <w:sz w:val="20"/>
          <w:szCs w:val="20"/>
        </w:rPr>
        <w:t>cflow1.dmz</w:t>
      </w:r>
    </w:p>
    <w:p w:rsidR="006A1698" w:rsidRPr="00386F11" w:rsidRDefault="006A1698" w:rsidP="003155A1">
      <w:pPr>
        <w:ind w:left="720"/>
        <w:rPr>
          <w:rFonts w:asciiTheme="minorHAnsi" w:hAnsiTheme="minorHAnsi"/>
        </w:rPr>
      </w:pPr>
    </w:p>
    <w:p w:rsidR="00CC4DD2" w:rsidRPr="00386F11" w:rsidRDefault="00CC4DD2">
      <w:pPr>
        <w:ind w:left="0"/>
        <w:jc w:val="left"/>
        <w:rPr>
          <w:rFonts w:asciiTheme="minorHAnsi" w:hAnsiTheme="minorHAnsi"/>
        </w:rPr>
      </w:pPr>
      <w:r w:rsidRPr="00386F11">
        <w:rPr>
          <w:rFonts w:asciiTheme="minorHAnsi" w:hAnsiTheme="minorHAnsi"/>
        </w:rPr>
        <w:br w:type="page"/>
      </w:r>
    </w:p>
    <w:p w:rsidR="006A28B5" w:rsidRPr="00386F11" w:rsidRDefault="00CC4DD2" w:rsidP="00386F11">
      <w:pPr>
        <w:pStyle w:val="Titre1"/>
      </w:pPr>
      <w:bookmarkStart w:id="13" w:name="_Toc349314295"/>
      <w:r w:rsidRPr="00386F11">
        <w:lastRenderedPageBreak/>
        <w:t>Organisation des données</w:t>
      </w:r>
      <w:bookmarkEnd w:id="13"/>
    </w:p>
    <w:p w:rsidR="00CC4DD2" w:rsidRPr="00386F11" w:rsidRDefault="00CC4DD2" w:rsidP="009C7766">
      <w:pPr>
        <w:tabs>
          <w:tab w:val="left" w:pos="900"/>
        </w:tabs>
        <w:ind w:left="900"/>
        <w:rPr>
          <w:rFonts w:asciiTheme="minorHAnsi" w:hAnsiTheme="minorHAnsi"/>
        </w:rPr>
      </w:pPr>
      <w:r w:rsidRPr="00386F11">
        <w:rPr>
          <w:rFonts w:asciiTheme="minorHAnsi" w:hAnsiTheme="minorHAnsi"/>
        </w:rPr>
        <w:t xml:space="preserve">L’organisation des données </w:t>
      </w:r>
      <w:r w:rsidR="0066075F" w:rsidRPr="00386F11">
        <w:rPr>
          <w:rFonts w:asciiTheme="minorHAnsi" w:hAnsiTheme="minorHAnsi"/>
        </w:rPr>
        <w:t xml:space="preserve">va permettre de définir quelles sont les données qui doivent être stockées et sur quel </w:t>
      </w:r>
      <w:r w:rsidR="000C7DBD" w:rsidRPr="00386F11">
        <w:rPr>
          <w:rFonts w:asciiTheme="minorHAnsi" w:hAnsiTheme="minorHAnsi"/>
        </w:rPr>
        <w:t>support</w:t>
      </w:r>
      <w:r w:rsidR="0020503D" w:rsidRPr="00386F11">
        <w:rPr>
          <w:rFonts w:asciiTheme="minorHAnsi" w:hAnsiTheme="minorHAnsi"/>
        </w:rPr>
        <w:t>, mais aussi comment se fait la réplication si elle nécessaire</w:t>
      </w:r>
      <w:r w:rsidR="0066075F" w:rsidRPr="00386F11">
        <w:rPr>
          <w:rFonts w:asciiTheme="minorHAnsi" w:hAnsiTheme="minorHAnsi"/>
        </w:rPr>
        <w:t xml:space="preserve">. La plateforme a en effet accès </w:t>
      </w:r>
      <w:r w:rsidR="000C7DBD" w:rsidRPr="00386F11">
        <w:rPr>
          <w:rFonts w:asciiTheme="minorHAnsi" w:hAnsiTheme="minorHAnsi"/>
        </w:rPr>
        <w:t>à</w:t>
      </w:r>
      <w:r w:rsidR="0066075F" w:rsidRPr="00386F11">
        <w:rPr>
          <w:rFonts w:asciiTheme="minorHAnsi" w:hAnsiTheme="minorHAnsi"/>
        </w:rPr>
        <w:t xml:space="preserve"> un filer qui va pouvoir héberger une partie des données. Cependant, l’accès étant du NFS, cela peut poser problème pour cer</w:t>
      </w:r>
      <w:r w:rsidR="000C7DBD" w:rsidRPr="00386F11">
        <w:rPr>
          <w:rFonts w:asciiTheme="minorHAnsi" w:hAnsiTheme="minorHAnsi"/>
        </w:rPr>
        <w:t>tains types de données (</w:t>
      </w:r>
      <w:proofErr w:type="spellStart"/>
      <w:r w:rsidR="000C7DBD" w:rsidRPr="00386F11">
        <w:rPr>
          <w:rFonts w:asciiTheme="minorHAnsi" w:hAnsiTheme="minorHAnsi"/>
        </w:rPr>
        <w:t>lock</w:t>
      </w:r>
      <w:proofErr w:type="spellEnd"/>
      <w:r w:rsidR="000C7DBD" w:rsidRPr="00386F11">
        <w:rPr>
          <w:rFonts w:asciiTheme="minorHAnsi" w:hAnsiTheme="minorHAnsi"/>
        </w:rPr>
        <w:t xml:space="preserve">, </w:t>
      </w:r>
      <w:r w:rsidR="0066075F" w:rsidRPr="00386F11">
        <w:rPr>
          <w:rFonts w:asciiTheme="minorHAnsi" w:hAnsiTheme="minorHAnsi"/>
        </w:rPr>
        <w:t>temps d’accès</w:t>
      </w:r>
      <w:r w:rsidR="000C7DBD" w:rsidRPr="00386F11">
        <w:rPr>
          <w:rFonts w:asciiTheme="minorHAnsi" w:hAnsiTheme="minorHAnsi"/>
        </w:rPr>
        <w:t xml:space="preserve"> ou tout simplement garantie de fonctionnement de l’application</w:t>
      </w:r>
      <w:r w:rsidR="0066075F" w:rsidRPr="00386F11">
        <w:rPr>
          <w:rFonts w:asciiTheme="minorHAnsi" w:hAnsiTheme="minorHAnsi"/>
        </w:rPr>
        <w:t>)</w:t>
      </w:r>
      <w:r w:rsidR="009513B6" w:rsidRPr="00386F11">
        <w:rPr>
          <w:rFonts w:asciiTheme="minorHAnsi" w:hAnsiTheme="minorHAnsi"/>
        </w:rPr>
        <w:t>.</w:t>
      </w:r>
      <w:r w:rsidR="00A55DB8">
        <w:rPr>
          <w:rFonts w:asciiTheme="minorHAnsi" w:hAnsiTheme="minorHAnsi"/>
        </w:rPr>
        <w:t xml:space="preserve"> De plus, l’accès au filer ne règle pas la partie synchronisation qui n’est pas faite au niveau du </w:t>
      </w:r>
      <w:proofErr w:type="spellStart"/>
      <w:r w:rsidR="00A55DB8">
        <w:rPr>
          <w:rFonts w:asciiTheme="minorHAnsi" w:hAnsiTheme="minorHAnsi"/>
        </w:rPr>
        <w:t>netapp</w:t>
      </w:r>
      <w:proofErr w:type="spellEnd"/>
      <w:r w:rsidR="00A55DB8">
        <w:rPr>
          <w:rFonts w:asciiTheme="minorHAnsi" w:hAnsiTheme="minorHAnsi"/>
        </w:rPr>
        <w:t>.</w:t>
      </w:r>
    </w:p>
    <w:p w:rsidR="009513B6" w:rsidRPr="00386F11" w:rsidRDefault="0020503D" w:rsidP="009C7766">
      <w:pPr>
        <w:tabs>
          <w:tab w:val="left" w:pos="900"/>
        </w:tabs>
        <w:ind w:left="900"/>
        <w:rPr>
          <w:rFonts w:asciiTheme="minorHAnsi" w:hAnsiTheme="minorHAnsi"/>
        </w:rPr>
      </w:pPr>
      <w:r w:rsidRPr="00386F11">
        <w:rPr>
          <w:rFonts w:asciiTheme="minorHAnsi" w:hAnsiTheme="minorHAnsi"/>
        </w:rPr>
        <w:t>C</w:t>
      </w:r>
      <w:r w:rsidR="009513B6" w:rsidRPr="00386F11">
        <w:rPr>
          <w:rFonts w:asciiTheme="minorHAnsi" w:hAnsiTheme="minorHAnsi"/>
        </w:rPr>
        <w:t xml:space="preserve">haque </w:t>
      </w:r>
      <w:r w:rsidR="000C7DBD" w:rsidRPr="00386F11">
        <w:rPr>
          <w:rFonts w:asciiTheme="minorHAnsi" w:hAnsiTheme="minorHAnsi"/>
        </w:rPr>
        <w:t>équipement</w:t>
      </w:r>
      <w:r w:rsidR="009513B6" w:rsidRPr="00386F11">
        <w:rPr>
          <w:rFonts w:asciiTheme="minorHAnsi" w:hAnsiTheme="minorHAnsi"/>
        </w:rPr>
        <w:t xml:space="preserve"> </w:t>
      </w:r>
      <w:r w:rsidRPr="00386F11">
        <w:rPr>
          <w:rFonts w:asciiTheme="minorHAnsi" w:hAnsiTheme="minorHAnsi"/>
        </w:rPr>
        <w:t xml:space="preserve">va donc être listé afin de </w:t>
      </w:r>
      <w:r w:rsidR="000C7DBD" w:rsidRPr="00386F11">
        <w:rPr>
          <w:rFonts w:asciiTheme="minorHAnsi" w:hAnsiTheme="minorHAnsi"/>
        </w:rPr>
        <w:t>déterminer</w:t>
      </w:r>
      <w:r w:rsidR="009513B6" w:rsidRPr="00386F11">
        <w:rPr>
          <w:rFonts w:asciiTheme="minorHAnsi" w:hAnsiTheme="minorHAnsi"/>
        </w:rPr>
        <w:t xml:space="preserve"> les </w:t>
      </w:r>
      <w:r w:rsidR="000C7DBD" w:rsidRPr="00386F11">
        <w:rPr>
          <w:rFonts w:asciiTheme="minorHAnsi" w:hAnsiTheme="minorHAnsi"/>
        </w:rPr>
        <w:t>données</w:t>
      </w:r>
      <w:r w:rsidR="009513B6" w:rsidRPr="00386F11">
        <w:rPr>
          <w:rFonts w:asciiTheme="minorHAnsi" w:hAnsiTheme="minorHAnsi"/>
        </w:rPr>
        <w:t xml:space="preserve"> </w:t>
      </w:r>
      <w:r w:rsidR="000C7DBD" w:rsidRPr="00386F11">
        <w:rPr>
          <w:rFonts w:asciiTheme="minorHAnsi" w:hAnsiTheme="minorHAnsi"/>
        </w:rPr>
        <w:t>présentes</w:t>
      </w:r>
      <w:r w:rsidR="00A55DB8">
        <w:rPr>
          <w:rFonts w:asciiTheme="minorHAnsi" w:hAnsiTheme="minorHAnsi"/>
        </w:rPr>
        <w:t xml:space="preserve">, </w:t>
      </w:r>
      <w:r w:rsidR="009513B6" w:rsidRPr="00386F11">
        <w:rPr>
          <w:rFonts w:asciiTheme="minorHAnsi" w:hAnsiTheme="minorHAnsi"/>
        </w:rPr>
        <w:t xml:space="preserve">comment </w:t>
      </w:r>
      <w:r w:rsidRPr="00386F11">
        <w:rPr>
          <w:rFonts w:asciiTheme="minorHAnsi" w:hAnsiTheme="minorHAnsi"/>
        </w:rPr>
        <w:t>c</w:t>
      </w:r>
      <w:r w:rsidR="009513B6" w:rsidRPr="00386F11">
        <w:rPr>
          <w:rFonts w:asciiTheme="minorHAnsi" w:hAnsiTheme="minorHAnsi"/>
        </w:rPr>
        <w:t>elles</w:t>
      </w:r>
      <w:r w:rsidRPr="00386F11">
        <w:rPr>
          <w:rFonts w:asciiTheme="minorHAnsi" w:hAnsiTheme="minorHAnsi"/>
        </w:rPr>
        <w:t>-ci</w:t>
      </w:r>
      <w:r w:rsidR="009513B6" w:rsidRPr="00386F11">
        <w:rPr>
          <w:rFonts w:asciiTheme="minorHAnsi" w:hAnsiTheme="minorHAnsi"/>
        </w:rPr>
        <w:t xml:space="preserve"> seront stock</w:t>
      </w:r>
      <w:r w:rsidR="000C7DBD" w:rsidRPr="00386F11">
        <w:rPr>
          <w:rFonts w:asciiTheme="minorHAnsi" w:hAnsiTheme="minorHAnsi"/>
        </w:rPr>
        <w:t>é</w:t>
      </w:r>
      <w:r w:rsidR="009513B6" w:rsidRPr="00386F11">
        <w:rPr>
          <w:rFonts w:asciiTheme="minorHAnsi" w:hAnsiTheme="minorHAnsi"/>
        </w:rPr>
        <w:t>e</w:t>
      </w:r>
      <w:r w:rsidR="000C7DBD" w:rsidRPr="00386F11">
        <w:rPr>
          <w:rFonts w:asciiTheme="minorHAnsi" w:hAnsiTheme="minorHAnsi"/>
        </w:rPr>
        <w:t>s</w:t>
      </w:r>
      <w:r w:rsidR="00A55DB8">
        <w:rPr>
          <w:rFonts w:asciiTheme="minorHAnsi" w:hAnsiTheme="minorHAnsi"/>
        </w:rPr>
        <w:t xml:space="preserve"> et comment se fera la synchronisation si elle est nécessaire.</w:t>
      </w:r>
      <w:r w:rsidR="00356531">
        <w:rPr>
          <w:rFonts w:asciiTheme="minorHAnsi" w:hAnsiTheme="minorHAnsi"/>
        </w:rPr>
        <w:t xml:space="preserve"> A noter que la synchronisation/réplication se fera serveur par serveur pour simplifier la gestion.</w:t>
      </w:r>
    </w:p>
    <w:p w:rsidR="009513B6" w:rsidRPr="00386F11" w:rsidRDefault="009513B6" w:rsidP="00CC4DD2">
      <w:pPr>
        <w:ind w:left="0"/>
        <w:rPr>
          <w:rFonts w:asciiTheme="minorHAnsi" w:hAnsiTheme="minorHAnsi"/>
        </w:rPr>
      </w:pPr>
    </w:p>
    <w:p w:rsidR="00CC4DD2" w:rsidRPr="00386F11" w:rsidRDefault="006A3B56" w:rsidP="000418CB">
      <w:pPr>
        <w:pStyle w:val="Titre2"/>
      </w:pPr>
      <w:proofErr w:type="spellStart"/>
      <w:r w:rsidRPr="00386F11">
        <w:t>Oracle.</w:t>
      </w:r>
      <w:r w:rsidR="00447A14" w:rsidRPr="00386F11">
        <w:t>ZS</w:t>
      </w:r>
      <w:proofErr w:type="spellEnd"/>
    </w:p>
    <w:p w:rsidR="00227AC7" w:rsidRPr="00386F11" w:rsidRDefault="006A3B56" w:rsidP="00CC4DD2">
      <w:pPr>
        <w:rPr>
          <w:rFonts w:asciiTheme="minorHAnsi" w:hAnsiTheme="minorHAnsi"/>
        </w:rPr>
      </w:pPr>
      <w:r w:rsidRPr="00386F11">
        <w:rPr>
          <w:rFonts w:asciiTheme="minorHAnsi" w:hAnsiTheme="minorHAnsi"/>
        </w:rPr>
        <w:t xml:space="preserve">Les serveurs oracles vont contenir plusieurs types de </w:t>
      </w:r>
      <w:r w:rsidR="000C7DBD" w:rsidRPr="00386F11">
        <w:rPr>
          <w:rFonts w:asciiTheme="minorHAnsi" w:hAnsiTheme="minorHAnsi"/>
        </w:rPr>
        <w:t>données</w:t>
      </w:r>
      <w:r w:rsidRPr="00386F11">
        <w:rPr>
          <w:rFonts w:asciiTheme="minorHAnsi" w:hAnsiTheme="minorHAnsi"/>
        </w:rPr>
        <w:t xml:space="preserve">. Il y a en premier lieu les </w:t>
      </w:r>
      <w:r w:rsidR="00B57B66" w:rsidRPr="00386F11">
        <w:rPr>
          <w:rFonts w:asciiTheme="minorHAnsi" w:hAnsiTheme="minorHAnsi"/>
        </w:rPr>
        <w:t xml:space="preserve">bases </w:t>
      </w:r>
      <w:r w:rsidR="000C7DBD" w:rsidRPr="00386F11">
        <w:rPr>
          <w:rFonts w:asciiTheme="minorHAnsi" w:hAnsiTheme="minorHAnsi"/>
        </w:rPr>
        <w:t>elles-mêmes</w:t>
      </w:r>
      <w:r w:rsidR="00B57B66" w:rsidRPr="00386F11">
        <w:rPr>
          <w:rFonts w:asciiTheme="minorHAnsi" w:hAnsiTheme="minorHAnsi"/>
        </w:rPr>
        <w:t xml:space="preserve">. Les bases devant </w:t>
      </w:r>
      <w:r w:rsidR="000C7DBD" w:rsidRPr="00386F11">
        <w:rPr>
          <w:rFonts w:asciiTheme="minorHAnsi" w:hAnsiTheme="minorHAnsi"/>
        </w:rPr>
        <w:t>être</w:t>
      </w:r>
      <w:r w:rsidR="00B57B66" w:rsidRPr="00386F11">
        <w:rPr>
          <w:rFonts w:asciiTheme="minorHAnsi" w:hAnsiTheme="minorHAnsi"/>
        </w:rPr>
        <w:t xml:space="preserve"> accessibles rapidement et avec le minimum de risque, elles seront </w:t>
      </w:r>
      <w:r w:rsidR="000C7DBD" w:rsidRPr="00386F11">
        <w:rPr>
          <w:rFonts w:asciiTheme="minorHAnsi" w:hAnsiTheme="minorHAnsi"/>
        </w:rPr>
        <w:t>stockées</w:t>
      </w:r>
      <w:r w:rsidR="00B57B66" w:rsidRPr="00386F11">
        <w:rPr>
          <w:rFonts w:asciiTheme="minorHAnsi" w:hAnsiTheme="minorHAnsi"/>
        </w:rPr>
        <w:t xml:space="preserve"> localement. </w:t>
      </w:r>
    </w:p>
    <w:p w:rsidR="006A3B56" w:rsidRPr="00386F11" w:rsidRDefault="00B57B66" w:rsidP="00CC4DD2">
      <w:pPr>
        <w:rPr>
          <w:rFonts w:asciiTheme="minorHAnsi" w:hAnsiTheme="minorHAnsi"/>
        </w:rPr>
      </w:pPr>
      <w:r w:rsidRPr="00386F11">
        <w:rPr>
          <w:rFonts w:asciiTheme="minorHAnsi" w:hAnsiTheme="minorHAnsi"/>
        </w:rPr>
        <w:t xml:space="preserve">Les </w:t>
      </w:r>
      <w:r w:rsidR="000C7DBD" w:rsidRPr="00386F11">
        <w:rPr>
          <w:rFonts w:asciiTheme="minorHAnsi" w:hAnsiTheme="minorHAnsi"/>
        </w:rPr>
        <w:t>archive logs</w:t>
      </w:r>
      <w:r w:rsidRPr="00386F11">
        <w:rPr>
          <w:rFonts w:asciiTheme="minorHAnsi" w:hAnsiTheme="minorHAnsi"/>
        </w:rPr>
        <w:t xml:space="preserve"> seront par contre </w:t>
      </w:r>
      <w:r w:rsidR="000C7DBD" w:rsidRPr="00386F11">
        <w:rPr>
          <w:rFonts w:asciiTheme="minorHAnsi" w:hAnsiTheme="minorHAnsi"/>
        </w:rPr>
        <w:t>stockées</w:t>
      </w:r>
      <w:r w:rsidRPr="00386F11">
        <w:rPr>
          <w:rFonts w:asciiTheme="minorHAnsi" w:hAnsiTheme="minorHAnsi"/>
        </w:rPr>
        <w:t xml:space="preserve"> sur le filer du fait de la </w:t>
      </w:r>
      <w:r w:rsidR="000C7DBD" w:rsidRPr="00386F11">
        <w:rPr>
          <w:rFonts w:asciiTheme="minorHAnsi" w:hAnsiTheme="minorHAnsi"/>
        </w:rPr>
        <w:t>volumétrie</w:t>
      </w:r>
      <w:r w:rsidRPr="00386F11">
        <w:rPr>
          <w:rFonts w:asciiTheme="minorHAnsi" w:hAnsiTheme="minorHAnsi"/>
        </w:rPr>
        <w:t xml:space="preserve"> (&gt; 200Go/semaines). Une </w:t>
      </w:r>
      <w:r w:rsidR="000C7DBD" w:rsidRPr="00386F11">
        <w:rPr>
          <w:rFonts w:asciiTheme="minorHAnsi" w:hAnsiTheme="minorHAnsi"/>
        </w:rPr>
        <w:t>rétention</w:t>
      </w:r>
      <w:r w:rsidRPr="00386F11">
        <w:rPr>
          <w:rFonts w:asciiTheme="minorHAnsi" w:hAnsiTheme="minorHAnsi"/>
        </w:rPr>
        <w:t xml:space="preserve"> des archives logs d’une semaine sera mise en place.</w:t>
      </w:r>
      <w:r w:rsidR="00227AC7" w:rsidRPr="00386F11">
        <w:rPr>
          <w:rFonts w:asciiTheme="minorHAnsi" w:hAnsiTheme="minorHAnsi"/>
        </w:rPr>
        <w:t xml:space="preserve"> Cependant, pour </w:t>
      </w:r>
      <w:r w:rsidR="000C7DBD" w:rsidRPr="00386F11">
        <w:rPr>
          <w:rFonts w:asciiTheme="minorHAnsi" w:hAnsiTheme="minorHAnsi"/>
        </w:rPr>
        <w:t>éviter</w:t>
      </w:r>
      <w:r w:rsidR="00227AC7" w:rsidRPr="00386F11">
        <w:rPr>
          <w:rFonts w:asciiTheme="minorHAnsi" w:hAnsiTheme="minorHAnsi"/>
        </w:rPr>
        <w:t xml:space="preserve"> des pertes de services, oracle ne peut avoir de lien avec le filer. Les </w:t>
      </w:r>
      <w:r w:rsidR="000C7DBD" w:rsidRPr="00386F11">
        <w:rPr>
          <w:rFonts w:asciiTheme="minorHAnsi" w:hAnsiTheme="minorHAnsi"/>
        </w:rPr>
        <w:t>archives logs</w:t>
      </w:r>
      <w:r w:rsidR="00227AC7" w:rsidRPr="00386F11">
        <w:rPr>
          <w:rFonts w:asciiTheme="minorHAnsi" w:hAnsiTheme="minorHAnsi"/>
        </w:rPr>
        <w:t xml:space="preserve"> seront donc d’abord </w:t>
      </w:r>
      <w:r w:rsidR="000C7DBD" w:rsidRPr="00386F11">
        <w:rPr>
          <w:rFonts w:asciiTheme="minorHAnsi" w:hAnsiTheme="minorHAnsi"/>
        </w:rPr>
        <w:t>écrit</w:t>
      </w:r>
      <w:r w:rsidR="00227AC7" w:rsidRPr="00386F11">
        <w:rPr>
          <w:rFonts w:asciiTheme="minorHAnsi" w:hAnsiTheme="minorHAnsi"/>
        </w:rPr>
        <w:t xml:space="preserve"> en local avant d’</w:t>
      </w:r>
      <w:r w:rsidR="000C7DBD" w:rsidRPr="00386F11">
        <w:rPr>
          <w:rFonts w:asciiTheme="minorHAnsi" w:hAnsiTheme="minorHAnsi"/>
        </w:rPr>
        <w:t>être</w:t>
      </w:r>
      <w:r w:rsidR="00227AC7" w:rsidRPr="00386F11">
        <w:rPr>
          <w:rFonts w:asciiTheme="minorHAnsi" w:hAnsiTheme="minorHAnsi"/>
        </w:rPr>
        <w:t xml:space="preserve"> </w:t>
      </w:r>
      <w:r w:rsidR="000C7DBD" w:rsidRPr="00386F11">
        <w:rPr>
          <w:rFonts w:asciiTheme="minorHAnsi" w:hAnsiTheme="minorHAnsi"/>
        </w:rPr>
        <w:t>déplacées</w:t>
      </w:r>
      <w:r w:rsidR="00227AC7" w:rsidRPr="00386F11">
        <w:rPr>
          <w:rFonts w:asciiTheme="minorHAnsi" w:hAnsiTheme="minorHAnsi"/>
        </w:rPr>
        <w:t xml:space="preserve"> </w:t>
      </w:r>
      <w:r w:rsidR="000C7DBD" w:rsidRPr="00386F11">
        <w:rPr>
          <w:rFonts w:asciiTheme="minorHAnsi" w:hAnsiTheme="minorHAnsi"/>
        </w:rPr>
        <w:t>régulièrement</w:t>
      </w:r>
      <w:r w:rsidR="00227AC7" w:rsidRPr="00386F11">
        <w:rPr>
          <w:rFonts w:asciiTheme="minorHAnsi" w:hAnsiTheme="minorHAnsi"/>
        </w:rPr>
        <w:t xml:space="preserve"> sur le filer.</w:t>
      </w:r>
      <w:r w:rsidRPr="00386F11">
        <w:rPr>
          <w:rFonts w:asciiTheme="minorHAnsi" w:hAnsiTheme="minorHAnsi"/>
        </w:rPr>
        <w:t xml:space="preserve"> La </w:t>
      </w:r>
      <w:r w:rsidR="000C7DBD" w:rsidRPr="00386F11">
        <w:rPr>
          <w:rFonts w:asciiTheme="minorHAnsi" w:hAnsiTheme="minorHAnsi"/>
        </w:rPr>
        <w:t>réplication</w:t>
      </w:r>
      <w:r w:rsidRPr="00386F11">
        <w:rPr>
          <w:rFonts w:asciiTheme="minorHAnsi" w:hAnsiTheme="minorHAnsi"/>
        </w:rPr>
        <w:t xml:space="preserve"> oracle faisant</w:t>
      </w:r>
      <w:r w:rsidR="00721FDE" w:rsidRPr="00386F11">
        <w:rPr>
          <w:rFonts w:asciiTheme="minorHAnsi" w:hAnsiTheme="minorHAnsi"/>
        </w:rPr>
        <w:t>,</w:t>
      </w:r>
      <w:r w:rsidRPr="00386F11">
        <w:rPr>
          <w:rFonts w:asciiTheme="minorHAnsi" w:hAnsiTheme="minorHAnsi"/>
        </w:rPr>
        <w:t xml:space="preserve"> les bases ne sont pas </w:t>
      </w:r>
      <w:r w:rsidR="00721FDE" w:rsidRPr="00386F11">
        <w:rPr>
          <w:rFonts w:asciiTheme="minorHAnsi" w:hAnsiTheme="minorHAnsi"/>
        </w:rPr>
        <w:t>partag</w:t>
      </w:r>
      <w:r w:rsidR="000C7DBD" w:rsidRPr="00386F11">
        <w:rPr>
          <w:rFonts w:asciiTheme="minorHAnsi" w:hAnsiTheme="minorHAnsi"/>
        </w:rPr>
        <w:t>ée</w:t>
      </w:r>
      <w:r w:rsidR="00721FDE" w:rsidRPr="00386F11">
        <w:rPr>
          <w:rFonts w:asciiTheme="minorHAnsi" w:hAnsiTheme="minorHAnsi"/>
        </w:rPr>
        <w:t xml:space="preserve"> ni </w:t>
      </w:r>
      <w:r w:rsidR="000C7DBD" w:rsidRPr="00386F11">
        <w:rPr>
          <w:rFonts w:asciiTheme="minorHAnsi" w:hAnsiTheme="minorHAnsi"/>
        </w:rPr>
        <w:t>répliquée</w:t>
      </w:r>
      <w:r w:rsidR="00721FDE" w:rsidRPr="00386F11">
        <w:rPr>
          <w:rFonts w:asciiTheme="minorHAnsi" w:hAnsiTheme="minorHAnsi"/>
        </w:rPr>
        <w:t xml:space="preserve"> au niveau FS. Seules les archivelogs sont </w:t>
      </w:r>
      <w:r w:rsidR="000C7DBD" w:rsidRPr="00386F11">
        <w:rPr>
          <w:rFonts w:asciiTheme="minorHAnsi" w:hAnsiTheme="minorHAnsi"/>
        </w:rPr>
        <w:t>copiées</w:t>
      </w:r>
      <w:r w:rsidR="00721FDE" w:rsidRPr="00386F11">
        <w:rPr>
          <w:rFonts w:asciiTheme="minorHAnsi" w:hAnsiTheme="minorHAnsi"/>
        </w:rPr>
        <w:t xml:space="preserve"> d’un site </w:t>
      </w:r>
      <w:r w:rsidR="00227AC7" w:rsidRPr="00386F11">
        <w:rPr>
          <w:rFonts w:asciiTheme="minorHAnsi" w:hAnsiTheme="minorHAnsi"/>
        </w:rPr>
        <w:t>à</w:t>
      </w:r>
      <w:r w:rsidR="00721FDE" w:rsidRPr="00386F11">
        <w:rPr>
          <w:rFonts w:asciiTheme="minorHAnsi" w:hAnsiTheme="minorHAnsi"/>
        </w:rPr>
        <w:t xml:space="preserve"> l’autre par </w:t>
      </w:r>
      <w:r w:rsidR="000C7DBD" w:rsidRPr="00386F11">
        <w:rPr>
          <w:rFonts w:asciiTheme="minorHAnsi" w:hAnsiTheme="minorHAnsi"/>
        </w:rPr>
        <w:t>un</w:t>
      </w:r>
      <w:r w:rsidR="00721FDE" w:rsidRPr="00386F11">
        <w:rPr>
          <w:rFonts w:asciiTheme="minorHAnsi" w:hAnsiTheme="minorHAnsi"/>
        </w:rPr>
        <w:t xml:space="preserve"> script de </w:t>
      </w:r>
      <w:r w:rsidR="000C7DBD" w:rsidRPr="00386F11">
        <w:rPr>
          <w:rFonts w:asciiTheme="minorHAnsi" w:hAnsiTheme="minorHAnsi"/>
        </w:rPr>
        <w:t>réplication</w:t>
      </w:r>
      <w:r w:rsidR="00721FDE" w:rsidRPr="00386F11">
        <w:rPr>
          <w:rFonts w:asciiTheme="minorHAnsi" w:hAnsiTheme="minorHAnsi"/>
        </w:rPr>
        <w:t>.</w:t>
      </w:r>
      <w:r w:rsidR="00227AC7" w:rsidRPr="00386F11">
        <w:rPr>
          <w:rFonts w:asciiTheme="minorHAnsi" w:hAnsiTheme="minorHAnsi"/>
        </w:rPr>
        <w:t xml:space="preserve"> Afin d’avoir un</w:t>
      </w:r>
      <w:r w:rsidR="00803F8B" w:rsidRPr="00386F11">
        <w:rPr>
          <w:rFonts w:asciiTheme="minorHAnsi" w:hAnsiTheme="minorHAnsi"/>
        </w:rPr>
        <w:t xml:space="preserve"> backup, le slave aura en plus, une copie </w:t>
      </w:r>
      <w:r w:rsidR="00110F1C">
        <w:rPr>
          <w:rFonts w:asciiTheme="minorHAnsi" w:hAnsiTheme="minorHAnsi"/>
        </w:rPr>
        <w:t>à</w:t>
      </w:r>
      <w:r w:rsidR="00803F8B" w:rsidRPr="00386F11">
        <w:rPr>
          <w:rFonts w:asciiTheme="minorHAnsi" w:hAnsiTheme="minorHAnsi"/>
        </w:rPr>
        <w:t xml:space="preserve"> froid qui sera donc </w:t>
      </w:r>
      <w:r w:rsidR="000C7DBD" w:rsidRPr="00386F11">
        <w:rPr>
          <w:rFonts w:asciiTheme="minorHAnsi" w:hAnsiTheme="minorHAnsi"/>
        </w:rPr>
        <w:t>envoyée</w:t>
      </w:r>
      <w:r w:rsidR="00803F8B" w:rsidRPr="00386F11">
        <w:rPr>
          <w:rFonts w:asciiTheme="minorHAnsi" w:hAnsiTheme="minorHAnsi"/>
        </w:rPr>
        <w:t xml:space="preserve"> sur le filer. Techniquement, la base sera donc </w:t>
      </w:r>
      <w:r w:rsidR="000C7DBD" w:rsidRPr="00386F11">
        <w:rPr>
          <w:rFonts w:asciiTheme="minorHAnsi" w:hAnsiTheme="minorHAnsi"/>
        </w:rPr>
        <w:t>présente</w:t>
      </w:r>
      <w:r w:rsidR="00803F8B" w:rsidRPr="00386F11">
        <w:rPr>
          <w:rFonts w:asciiTheme="minorHAnsi" w:hAnsiTheme="minorHAnsi"/>
        </w:rPr>
        <w:t xml:space="preserve"> </w:t>
      </w:r>
      <w:r w:rsidR="000C7DBD" w:rsidRPr="00386F11">
        <w:rPr>
          <w:rFonts w:asciiTheme="minorHAnsi" w:hAnsiTheme="minorHAnsi"/>
        </w:rPr>
        <w:t>à</w:t>
      </w:r>
      <w:r w:rsidR="00803F8B" w:rsidRPr="00386F11">
        <w:rPr>
          <w:rFonts w:asciiTheme="minorHAnsi" w:hAnsiTheme="minorHAnsi"/>
        </w:rPr>
        <w:t xml:space="preserve"> 3 e</w:t>
      </w:r>
      <w:r w:rsidR="00FF2813" w:rsidRPr="00386F11">
        <w:rPr>
          <w:rFonts w:asciiTheme="minorHAnsi" w:hAnsiTheme="minorHAnsi"/>
        </w:rPr>
        <w:t>ndroits (en local sur les deux O</w:t>
      </w:r>
      <w:r w:rsidR="00803F8B" w:rsidRPr="00386F11">
        <w:rPr>
          <w:rFonts w:asciiTheme="minorHAnsi" w:hAnsiTheme="minorHAnsi"/>
        </w:rPr>
        <w:t xml:space="preserve">racle, et </w:t>
      </w:r>
      <w:r w:rsidR="000C7DBD" w:rsidRPr="00386F11">
        <w:rPr>
          <w:rFonts w:asciiTheme="minorHAnsi" w:hAnsiTheme="minorHAnsi"/>
        </w:rPr>
        <w:t>à</w:t>
      </w:r>
      <w:r w:rsidR="00803F8B" w:rsidRPr="00386F11">
        <w:rPr>
          <w:rFonts w:asciiTheme="minorHAnsi" w:hAnsiTheme="minorHAnsi"/>
        </w:rPr>
        <w:t xml:space="preserve"> distance sur le filer</w:t>
      </w:r>
      <w:r w:rsidR="000C7DBD" w:rsidRPr="00386F11">
        <w:rPr>
          <w:rFonts w:asciiTheme="minorHAnsi" w:hAnsiTheme="minorHAnsi"/>
        </w:rPr>
        <w:t xml:space="preserve"> du slave</w:t>
      </w:r>
      <w:r w:rsidR="00803F8B" w:rsidRPr="00386F11">
        <w:rPr>
          <w:rFonts w:asciiTheme="minorHAnsi" w:hAnsiTheme="minorHAnsi"/>
        </w:rPr>
        <w:t>)</w:t>
      </w:r>
      <w:r w:rsidR="0020503D" w:rsidRPr="00386F11">
        <w:rPr>
          <w:rFonts w:asciiTheme="minorHAnsi" w:hAnsiTheme="minorHAnsi"/>
        </w:rPr>
        <w:t>.</w:t>
      </w:r>
    </w:p>
    <w:p w:rsidR="00721FDE" w:rsidRPr="00386F11" w:rsidRDefault="00721FDE" w:rsidP="00721FDE">
      <w:pPr>
        <w:ind w:left="0"/>
        <w:rPr>
          <w:rFonts w:asciiTheme="minorHAnsi" w:hAnsiTheme="minorHAnsi"/>
        </w:rPr>
      </w:pPr>
    </w:p>
    <w:p w:rsidR="00721FDE" w:rsidRPr="00386F11" w:rsidRDefault="00721FDE" w:rsidP="000418CB">
      <w:pPr>
        <w:pStyle w:val="Titre2"/>
      </w:pPr>
      <w:proofErr w:type="spellStart"/>
      <w:r w:rsidRPr="00386F11">
        <w:t>Mysql.ZS</w:t>
      </w:r>
      <w:proofErr w:type="spellEnd"/>
    </w:p>
    <w:p w:rsidR="00721FDE" w:rsidRPr="00386F11" w:rsidRDefault="00721FDE" w:rsidP="00721FDE">
      <w:pPr>
        <w:ind w:left="1418"/>
        <w:rPr>
          <w:rFonts w:asciiTheme="minorHAnsi" w:hAnsiTheme="minorHAnsi"/>
        </w:rPr>
      </w:pPr>
      <w:r w:rsidRPr="00386F11">
        <w:rPr>
          <w:rFonts w:asciiTheme="minorHAnsi" w:hAnsiTheme="minorHAnsi"/>
        </w:rPr>
        <w:t xml:space="preserve">Les serveurs </w:t>
      </w:r>
      <w:r w:rsidR="000C7DBD" w:rsidRPr="00386F11">
        <w:rPr>
          <w:rFonts w:asciiTheme="minorHAnsi" w:hAnsiTheme="minorHAnsi"/>
        </w:rPr>
        <w:t>MySQL</w:t>
      </w:r>
      <w:r w:rsidRPr="00386F11">
        <w:rPr>
          <w:rFonts w:asciiTheme="minorHAnsi" w:hAnsiTheme="minorHAnsi"/>
        </w:rPr>
        <w:t xml:space="preserve"> vont aussi contenir les </w:t>
      </w:r>
      <w:r w:rsidR="000C7DBD" w:rsidRPr="00386F11">
        <w:rPr>
          <w:rFonts w:asciiTheme="minorHAnsi" w:hAnsiTheme="minorHAnsi"/>
        </w:rPr>
        <w:t>mêmes</w:t>
      </w:r>
      <w:r w:rsidRPr="00386F11">
        <w:rPr>
          <w:rFonts w:asciiTheme="minorHAnsi" w:hAnsiTheme="minorHAnsi"/>
        </w:rPr>
        <w:t xml:space="preserve"> types de </w:t>
      </w:r>
      <w:r w:rsidR="000C7DBD" w:rsidRPr="00386F11">
        <w:rPr>
          <w:rFonts w:asciiTheme="minorHAnsi" w:hAnsiTheme="minorHAnsi"/>
        </w:rPr>
        <w:t>données</w:t>
      </w:r>
      <w:r w:rsidRPr="00386F11">
        <w:rPr>
          <w:rFonts w:asciiTheme="minorHAnsi" w:hAnsiTheme="minorHAnsi"/>
        </w:rPr>
        <w:t xml:space="preserve"> que les oracles. A ceci, il faudra aussi ajouter </w:t>
      </w:r>
      <w:r w:rsidR="00803F8B" w:rsidRPr="00386F11">
        <w:rPr>
          <w:rFonts w:asciiTheme="minorHAnsi" w:hAnsiTheme="minorHAnsi"/>
        </w:rPr>
        <w:t xml:space="preserve">que </w:t>
      </w:r>
      <w:r w:rsidRPr="00386F11">
        <w:rPr>
          <w:rFonts w:asciiTheme="minorHAnsi" w:hAnsiTheme="minorHAnsi"/>
        </w:rPr>
        <w:t>les dumps</w:t>
      </w:r>
      <w:r w:rsidR="00803F8B" w:rsidRPr="00386F11">
        <w:rPr>
          <w:rFonts w:asciiTheme="minorHAnsi" w:hAnsiTheme="minorHAnsi"/>
        </w:rPr>
        <w:t xml:space="preserve"> sont </w:t>
      </w:r>
      <w:r w:rsidR="000C7DBD" w:rsidRPr="00386F11">
        <w:rPr>
          <w:rFonts w:asciiTheme="minorHAnsi" w:hAnsiTheme="minorHAnsi"/>
        </w:rPr>
        <w:t>présents</w:t>
      </w:r>
      <w:r w:rsidR="00803F8B" w:rsidRPr="00386F11">
        <w:rPr>
          <w:rFonts w:asciiTheme="minorHAnsi" w:hAnsiTheme="minorHAnsi"/>
        </w:rPr>
        <w:t xml:space="preserve"> sur les deux serveurs</w:t>
      </w:r>
      <w:r w:rsidRPr="00386F11">
        <w:rPr>
          <w:rFonts w:asciiTheme="minorHAnsi" w:hAnsiTheme="minorHAnsi"/>
        </w:rPr>
        <w:t>.</w:t>
      </w:r>
    </w:p>
    <w:p w:rsidR="00721FDE" w:rsidRPr="00386F11" w:rsidRDefault="00721FDE" w:rsidP="00721FDE">
      <w:pPr>
        <w:ind w:left="1418"/>
        <w:rPr>
          <w:rFonts w:asciiTheme="minorHAnsi" w:hAnsiTheme="minorHAnsi"/>
        </w:rPr>
      </w:pPr>
      <w:r w:rsidRPr="00386F11">
        <w:rPr>
          <w:rFonts w:asciiTheme="minorHAnsi" w:hAnsiTheme="minorHAnsi"/>
        </w:rPr>
        <w:t xml:space="preserve">Les bases </w:t>
      </w:r>
      <w:r w:rsidR="000C7DBD" w:rsidRPr="00386F11">
        <w:rPr>
          <w:rFonts w:asciiTheme="minorHAnsi" w:hAnsiTheme="minorHAnsi"/>
        </w:rPr>
        <w:t>MySQL</w:t>
      </w:r>
      <w:r w:rsidRPr="00386F11">
        <w:rPr>
          <w:rFonts w:asciiTheme="minorHAnsi" w:hAnsiTheme="minorHAnsi"/>
        </w:rPr>
        <w:t xml:space="preserve"> ont les </w:t>
      </w:r>
      <w:r w:rsidR="000C7DBD" w:rsidRPr="00386F11">
        <w:rPr>
          <w:rFonts w:asciiTheme="minorHAnsi" w:hAnsiTheme="minorHAnsi"/>
        </w:rPr>
        <w:t>mêmes</w:t>
      </w:r>
      <w:r w:rsidRPr="00386F11">
        <w:rPr>
          <w:rFonts w:asciiTheme="minorHAnsi" w:hAnsiTheme="minorHAnsi"/>
        </w:rPr>
        <w:t xml:space="preserve"> contraintes que les bases oracles, elles devront donc </w:t>
      </w:r>
      <w:r w:rsidR="000C7DBD" w:rsidRPr="00386F11">
        <w:rPr>
          <w:rFonts w:asciiTheme="minorHAnsi" w:hAnsiTheme="minorHAnsi"/>
        </w:rPr>
        <w:t>être</w:t>
      </w:r>
      <w:r w:rsidRPr="00386F11">
        <w:rPr>
          <w:rFonts w:asciiTheme="minorHAnsi" w:hAnsiTheme="minorHAnsi"/>
        </w:rPr>
        <w:t xml:space="preserve"> </w:t>
      </w:r>
      <w:r w:rsidR="000C7DBD" w:rsidRPr="00386F11">
        <w:rPr>
          <w:rFonts w:asciiTheme="minorHAnsi" w:hAnsiTheme="minorHAnsi"/>
        </w:rPr>
        <w:t>présente</w:t>
      </w:r>
      <w:r w:rsidR="00227AC7" w:rsidRPr="00386F11">
        <w:rPr>
          <w:rFonts w:asciiTheme="minorHAnsi" w:hAnsiTheme="minorHAnsi"/>
        </w:rPr>
        <w:t xml:space="preserve"> localement.</w:t>
      </w:r>
      <w:r w:rsidR="000C7DBD" w:rsidRPr="00386F11">
        <w:rPr>
          <w:rFonts w:asciiTheme="minorHAnsi" w:hAnsiTheme="minorHAnsi"/>
        </w:rPr>
        <w:t xml:space="preserve"> Les binlogs par contre ne peuvent être déplacés sur le filer car le serveur MySQL en garde le suivi. Afin d’éviter une défaillance du serveur en cas de perte du Storage, les binlogs devront donc rester local. Les backups par contre pourront être placé directement sur le filer.</w:t>
      </w:r>
      <w:r w:rsidR="00E136E5" w:rsidRPr="00386F11">
        <w:rPr>
          <w:rFonts w:asciiTheme="minorHAnsi" w:hAnsiTheme="minorHAnsi"/>
        </w:rPr>
        <w:t xml:space="preserve"> Aucune réplication au niveau du système de fichier n’est nécessaire, MySQL se chargeant de la gérer au niveau applicatif.</w:t>
      </w:r>
    </w:p>
    <w:p w:rsidR="000C7DBD" w:rsidRPr="00386F11" w:rsidRDefault="000C7DBD" w:rsidP="00721FDE">
      <w:pPr>
        <w:ind w:left="1418"/>
        <w:rPr>
          <w:rFonts w:asciiTheme="minorHAnsi" w:hAnsiTheme="minorHAnsi"/>
        </w:rPr>
      </w:pPr>
    </w:p>
    <w:p w:rsidR="000C7DBD" w:rsidRPr="00386F11" w:rsidRDefault="000C7DBD" w:rsidP="000418CB">
      <w:pPr>
        <w:pStyle w:val="Titre2"/>
      </w:pPr>
      <w:proofErr w:type="spellStart"/>
      <w:r w:rsidRPr="00386F11">
        <w:t>rrd.ZS</w:t>
      </w:r>
      <w:proofErr w:type="spellEnd"/>
    </w:p>
    <w:p w:rsidR="000C7DBD" w:rsidRPr="00386F11" w:rsidRDefault="000C7DBD" w:rsidP="00721FDE">
      <w:pPr>
        <w:ind w:left="1418"/>
        <w:rPr>
          <w:rFonts w:asciiTheme="minorHAnsi" w:hAnsiTheme="minorHAnsi"/>
        </w:rPr>
      </w:pPr>
      <w:r w:rsidRPr="00386F11">
        <w:rPr>
          <w:rFonts w:asciiTheme="minorHAnsi" w:hAnsiTheme="minorHAnsi"/>
        </w:rPr>
        <w:t>Les serveurs RRDs ne vont contenir que les données star.</w:t>
      </w:r>
      <w:r w:rsidR="00FF2813" w:rsidRPr="00386F11">
        <w:rPr>
          <w:rFonts w:asciiTheme="minorHAnsi" w:hAnsiTheme="minorHAnsi"/>
        </w:rPr>
        <w:t xml:space="preserve"> La question sur l’emplacement des données (Filer ou local) peut être facilement résolue. La présence sur le filer n’a que pour but de fournir soit l’accès aux documents </w:t>
      </w:r>
      <w:r w:rsidR="0051255E" w:rsidRPr="00386F11">
        <w:rPr>
          <w:rFonts w:asciiTheme="minorHAnsi" w:hAnsiTheme="minorHAnsi"/>
        </w:rPr>
        <w:t>à</w:t>
      </w:r>
      <w:r w:rsidR="00FF2813" w:rsidRPr="00386F11">
        <w:rPr>
          <w:rFonts w:asciiTheme="minorHAnsi" w:hAnsiTheme="minorHAnsi"/>
        </w:rPr>
        <w:t xml:space="preserve"> partir de plusieurs emplacement, soit de fournir une sécurité des données en cas de défaillance du serveur physique. Les données RRDs n’ont pas besoin d’être accédée ailleurs. De plus, en cas de défaillance du serveur physique, les données </w:t>
      </w:r>
      <w:r w:rsidR="00447A14" w:rsidRPr="00386F11">
        <w:rPr>
          <w:rFonts w:asciiTheme="minorHAnsi" w:hAnsiTheme="minorHAnsi"/>
        </w:rPr>
        <w:t>ne seront plus à jour pendant toute la durée de la coupure. Soit on laisse le trou (qui ne serait donc pas plus petit avec du stockage filer), soit on réplique depuis le second site (et le stockage filer ne pourra que ralentir la copie du fait du NFS). Le stockage ne peut donc être que local.</w:t>
      </w:r>
      <w:r w:rsidR="005A0ABB">
        <w:rPr>
          <w:rFonts w:asciiTheme="minorHAnsi" w:hAnsiTheme="minorHAnsi"/>
        </w:rPr>
        <w:t xml:space="preserve"> </w:t>
      </w:r>
      <w:r w:rsidR="00E136E5" w:rsidRPr="00386F11">
        <w:rPr>
          <w:rFonts w:asciiTheme="minorHAnsi" w:hAnsiTheme="minorHAnsi"/>
        </w:rPr>
        <w:t>Chaque serveur générant lui-même ses données. Il n’y a pas de réplication nécessaire.</w:t>
      </w:r>
      <w:r w:rsidR="005A0ABB">
        <w:rPr>
          <w:rFonts w:asciiTheme="minorHAnsi" w:hAnsiTheme="minorHAnsi"/>
        </w:rPr>
        <w:t xml:space="preserve"> Les backups pourront être placé sur filer.</w:t>
      </w:r>
    </w:p>
    <w:p w:rsidR="00447A14" w:rsidRPr="00386F11" w:rsidRDefault="00447A14" w:rsidP="00721FDE">
      <w:pPr>
        <w:ind w:left="1418"/>
        <w:rPr>
          <w:rFonts w:asciiTheme="minorHAnsi" w:hAnsiTheme="minorHAnsi"/>
        </w:rPr>
      </w:pPr>
    </w:p>
    <w:p w:rsidR="00447A14" w:rsidRPr="00386F11" w:rsidRDefault="00447A14" w:rsidP="000418CB">
      <w:pPr>
        <w:pStyle w:val="Titre2"/>
      </w:pPr>
      <w:proofErr w:type="spellStart"/>
      <w:r w:rsidRPr="00386F11">
        <w:t>prober.MIDDLE</w:t>
      </w:r>
      <w:proofErr w:type="spellEnd"/>
    </w:p>
    <w:p w:rsidR="00447A14" w:rsidRPr="00386F11" w:rsidRDefault="00447A14" w:rsidP="00721FDE">
      <w:pPr>
        <w:ind w:left="1418"/>
        <w:rPr>
          <w:rFonts w:asciiTheme="minorHAnsi" w:hAnsiTheme="minorHAnsi"/>
        </w:rPr>
      </w:pPr>
      <w:r w:rsidRPr="00386F11">
        <w:rPr>
          <w:rFonts w:asciiTheme="minorHAnsi" w:hAnsiTheme="minorHAnsi"/>
        </w:rPr>
        <w:t>Les probers n’ont pas de données autre que les quelques ko liés aux tests de supervision et qui sont régénérés à chaque test.</w:t>
      </w:r>
      <w:r w:rsidR="008A2713" w:rsidRPr="00386F11">
        <w:rPr>
          <w:rFonts w:asciiTheme="minorHAnsi" w:hAnsiTheme="minorHAnsi"/>
        </w:rPr>
        <w:t xml:space="preserve"> Il n’y a donc pas de réplication nécessaire ni stockage distant.</w:t>
      </w:r>
    </w:p>
    <w:p w:rsidR="00447A14" w:rsidRPr="00386F11" w:rsidRDefault="00447A14" w:rsidP="00721FDE">
      <w:pPr>
        <w:ind w:left="1418"/>
        <w:rPr>
          <w:rFonts w:asciiTheme="minorHAnsi" w:hAnsiTheme="minorHAnsi"/>
        </w:rPr>
      </w:pPr>
    </w:p>
    <w:p w:rsidR="00447A14" w:rsidRPr="00386F11" w:rsidRDefault="000220E9" w:rsidP="000418CB">
      <w:pPr>
        <w:pStyle w:val="Titre2"/>
      </w:pPr>
      <w:proofErr w:type="spellStart"/>
      <w:r w:rsidRPr="00386F11">
        <w:t>seek.MIDDLE</w:t>
      </w:r>
      <w:proofErr w:type="spellEnd"/>
    </w:p>
    <w:p w:rsidR="000220E9" w:rsidRPr="00386F11" w:rsidRDefault="000220E9" w:rsidP="00721FDE">
      <w:pPr>
        <w:ind w:left="1418"/>
        <w:rPr>
          <w:rFonts w:asciiTheme="minorHAnsi" w:hAnsiTheme="minorHAnsi"/>
        </w:rPr>
      </w:pPr>
      <w:r w:rsidRPr="00386F11">
        <w:rPr>
          <w:rFonts w:asciiTheme="minorHAnsi" w:hAnsiTheme="minorHAnsi"/>
        </w:rPr>
        <w:t xml:space="preserve">Contrairement aux probers, les </w:t>
      </w:r>
      <w:proofErr w:type="spellStart"/>
      <w:r w:rsidRPr="00386F11">
        <w:rPr>
          <w:rFonts w:asciiTheme="minorHAnsi" w:hAnsiTheme="minorHAnsi"/>
        </w:rPr>
        <w:t>seeks</w:t>
      </w:r>
      <w:proofErr w:type="spellEnd"/>
      <w:r w:rsidRPr="00386F11">
        <w:rPr>
          <w:rFonts w:asciiTheme="minorHAnsi" w:hAnsiTheme="minorHAnsi"/>
        </w:rPr>
        <w:t xml:space="preserve"> possèdent des données. Il s’agit des sc</w:t>
      </w:r>
      <w:r w:rsidR="005A0ABB">
        <w:rPr>
          <w:rFonts w:asciiTheme="minorHAnsi" w:hAnsiTheme="minorHAnsi"/>
        </w:rPr>
        <w:t>é</w:t>
      </w:r>
      <w:r w:rsidRPr="00386F11">
        <w:rPr>
          <w:rFonts w:asciiTheme="minorHAnsi" w:hAnsiTheme="minorHAnsi"/>
        </w:rPr>
        <w:t>narios applicatifs. Ces sc</w:t>
      </w:r>
      <w:r w:rsidR="005A0ABB">
        <w:rPr>
          <w:rFonts w:asciiTheme="minorHAnsi" w:hAnsiTheme="minorHAnsi"/>
        </w:rPr>
        <w:t>é</w:t>
      </w:r>
      <w:r w:rsidRPr="00386F11">
        <w:rPr>
          <w:rFonts w:asciiTheme="minorHAnsi" w:hAnsiTheme="minorHAnsi"/>
        </w:rPr>
        <w:t>narios n’ont pas de nécessités à être sur le filer</w:t>
      </w:r>
      <w:r w:rsidR="00611AA1" w:rsidRPr="00386F11">
        <w:rPr>
          <w:rFonts w:asciiTheme="minorHAnsi" w:hAnsiTheme="minorHAnsi"/>
        </w:rPr>
        <w:t xml:space="preserve">. </w:t>
      </w:r>
      <w:r w:rsidR="00E136E5" w:rsidRPr="00386F11">
        <w:rPr>
          <w:rFonts w:asciiTheme="minorHAnsi" w:hAnsiTheme="minorHAnsi"/>
        </w:rPr>
        <w:t xml:space="preserve">Il faut cependant que les deux sites possèdent les mêmes données. </w:t>
      </w:r>
      <w:r w:rsidR="00611AA1" w:rsidRPr="00386F11">
        <w:rPr>
          <w:rFonts w:asciiTheme="minorHAnsi" w:hAnsiTheme="minorHAnsi"/>
        </w:rPr>
        <w:t xml:space="preserve">Idéalement, il faudrait une solution de réplication temps réels. Cependant, pour une quantité aussi faible de fichiers et </w:t>
      </w:r>
      <w:r w:rsidR="003D3FAB" w:rsidRPr="00386F11">
        <w:rPr>
          <w:rFonts w:asciiTheme="minorHAnsi" w:hAnsiTheme="minorHAnsi"/>
        </w:rPr>
        <w:t>une</w:t>
      </w:r>
      <w:r w:rsidR="00611AA1" w:rsidRPr="00386F11">
        <w:rPr>
          <w:rFonts w:asciiTheme="minorHAnsi" w:hAnsiTheme="minorHAnsi"/>
        </w:rPr>
        <w:t xml:space="preserve"> taille</w:t>
      </w:r>
      <w:r w:rsidR="003D3FAB" w:rsidRPr="00386F11">
        <w:rPr>
          <w:rFonts w:asciiTheme="minorHAnsi" w:hAnsiTheme="minorHAnsi"/>
        </w:rPr>
        <w:t xml:space="preserve"> aussi limité</w:t>
      </w:r>
      <w:r w:rsidR="00611AA1" w:rsidRPr="00386F11">
        <w:rPr>
          <w:rFonts w:asciiTheme="minorHAnsi" w:hAnsiTheme="minorHAnsi"/>
        </w:rPr>
        <w:t xml:space="preserve">, cela oblige </w:t>
      </w:r>
      <w:r w:rsidR="003D3FAB" w:rsidRPr="00386F11">
        <w:rPr>
          <w:rFonts w:asciiTheme="minorHAnsi" w:hAnsiTheme="minorHAnsi"/>
        </w:rPr>
        <w:t>à</w:t>
      </w:r>
      <w:r w:rsidR="00611AA1" w:rsidRPr="00386F11">
        <w:rPr>
          <w:rFonts w:asciiTheme="minorHAnsi" w:hAnsiTheme="minorHAnsi"/>
        </w:rPr>
        <w:t xml:space="preserve"> avoir une so</w:t>
      </w:r>
      <w:r w:rsidR="003D3FAB" w:rsidRPr="00386F11">
        <w:rPr>
          <w:rFonts w:asciiTheme="minorHAnsi" w:hAnsiTheme="minorHAnsi"/>
        </w:rPr>
        <w:t>lution lourde</w:t>
      </w:r>
      <w:r w:rsidR="00611AA1" w:rsidRPr="00386F11">
        <w:rPr>
          <w:rFonts w:asciiTheme="minorHAnsi" w:hAnsiTheme="minorHAnsi"/>
        </w:rPr>
        <w:t>. Une synchronisation locale bidirectionnelle est donc suffisante. Cependant, pour avoir un backup, une synchronisation moins fréquente peut être réalisée sur le filer.</w:t>
      </w:r>
    </w:p>
    <w:p w:rsidR="00611AA1" w:rsidRPr="00386F11" w:rsidRDefault="00611AA1" w:rsidP="00721FDE">
      <w:pPr>
        <w:ind w:left="1418"/>
        <w:rPr>
          <w:rFonts w:asciiTheme="minorHAnsi" w:hAnsiTheme="minorHAnsi"/>
        </w:rPr>
      </w:pPr>
    </w:p>
    <w:p w:rsidR="00611AA1" w:rsidRPr="00386F11" w:rsidRDefault="00611AA1" w:rsidP="000418CB">
      <w:pPr>
        <w:pStyle w:val="Titre2"/>
      </w:pPr>
      <w:proofErr w:type="spellStart"/>
      <w:r w:rsidRPr="00386F11">
        <w:t>mrtg.MIDDLE</w:t>
      </w:r>
      <w:proofErr w:type="spellEnd"/>
    </w:p>
    <w:p w:rsidR="00611AA1" w:rsidRPr="00386F11" w:rsidRDefault="00611AA1" w:rsidP="00721FDE">
      <w:pPr>
        <w:ind w:left="1418"/>
        <w:rPr>
          <w:rFonts w:asciiTheme="minorHAnsi" w:hAnsiTheme="minorHAnsi"/>
        </w:rPr>
      </w:pPr>
      <w:r w:rsidRPr="00386F11">
        <w:rPr>
          <w:rFonts w:asciiTheme="minorHAnsi" w:hAnsiTheme="minorHAnsi"/>
        </w:rPr>
        <w:t xml:space="preserve">Tout comme les </w:t>
      </w:r>
      <w:r w:rsidR="003D3FAB" w:rsidRPr="00386F11">
        <w:rPr>
          <w:rFonts w:asciiTheme="minorHAnsi" w:hAnsiTheme="minorHAnsi"/>
        </w:rPr>
        <w:t xml:space="preserve">serveurs </w:t>
      </w:r>
      <w:r w:rsidRPr="00386F11">
        <w:rPr>
          <w:rFonts w:asciiTheme="minorHAnsi" w:hAnsiTheme="minorHAnsi"/>
        </w:rPr>
        <w:t xml:space="preserve">RRDs, </w:t>
      </w:r>
      <w:r w:rsidR="003D3FAB" w:rsidRPr="00386F11">
        <w:rPr>
          <w:rFonts w:asciiTheme="minorHAnsi" w:hAnsiTheme="minorHAnsi"/>
        </w:rPr>
        <w:t>les serveurs MRTG vont stocker des fichiers RRDs. La même situation se pose pour les serveurs MRTG par rapport aux serveurs RRDs. De fait, un stockage local est préconisé</w:t>
      </w:r>
      <w:r w:rsidR="0051255E" w:rsidRPr="00386F11">
        <w:rPr>
          <w:rFonts w:asciiTheme="minorHAnsi" w:hAnsiTheme="minorHAnsi"/>
        </w:rPr>
        <w:t xml:space="preserve"> avec un backup quotidien sur filer.</w:t>
      </w:r>
      <w:r w:rsidR="00E136E5" w:rsidRPr="00386F11">
        <w:rPr>
          <w:rFonts w:asciiTheme="minorHAnsi" w:hAnsiTheme="minorHAnsi"/>
        </w:rPr>
        <w:t xml:space="preserve"> Chaque serveur remplissant lui-même ses données, il n’y a pas de réplication nécessaire entre les deux.</w:t>
      </w:r>
    </w:p>
    <w:p w:rsidR="0051255E" w:rsidRPr="00386F11" w:rsidRDefault="0051255E" w:rsidP="00721FDE">
      <w:pPr>
        <w:ind w:left="1418"/>
        <w:rPr>
          <w:rFonts w:asciiTheme="minorHAnsi" w:hAnsiTheme="minorHAnsi"/>
        </w:rPr>
      </w:pPr>
    </w:p>
    <w:p w:rsidR="0051255E" w:rsidRPr="00386F11" w:rsidRDefault="0051255E" w:rsidP="000418CB">
      <w:pPr>
        <w:pStyle w:val="Titre2"/>
      </w:pPr>
      <w:proofErr w:type="spellStart"/>
      <w:r w:rsidRPr="00386F11">
        <w:t>qualys.MIDDLE</w:t>
      </w:r>
      <w:proofErr w:type="spellEnd"/>
    </w:p>
    <w:p w:rsidR="0051255E" w:rsidRPr="00386F11" w:rsidRDefault="00E136E5" w:rsidP="00721FDE">
      <w:pPr>
        <w:ind w:left="1418"/>
        <w:rPr>
          <w:rFonts w:asciiTheme="minorHAnsi" w:hAnsiTheme="minorHAnsi"/>
        </w:rPr>
      </w:pPr>
      <w:r w:rsidRPr="00386F11">
        <w:rPr>
          <w:rFonts w:asciiTheme="minorHAnsi" w:hAnsiTheme="minorHAnsi"/>
        </w:rPr>
        <w:t xml:space="preserve">Le service </w:t>
      </w:r>
      <w:r w:rsidR="009841BB" w:rsidRPr="00386F11">
        <w:rPr>
          <w:rFonts w:asciiTheme="minorHAnsi" w:hAnsiTheme="minorHAnsi"/>
        </w:rPr>
        <w:t>Qualys</w:t>
      </w:r>
      <w:r w:rsidRPr="00386F11">
        <w:rPr>
          <w:rFonts w:asciiTheme="minorHAnsi" w:hAnsiTheme="minorHAnsi"/>
        </w:rPr>
        <w:t xml:space="preserve"> </w:t>
      </w:r>
      <w:r w:rsidR="009841BB" w:rsidRPr="00386F11">
        <w:rPr>
          <w:rFonts w:asciiTheme="minorHAnsi" w:hAnsiTheme="minorHAnsi"/>
        </w:rPr>
        <w:t>génère</w:t>
      </w:r>
      <w:r w:rsidRPr="00386F11">
        <w:rPr>
          <w:rFonts w:asciiTheme="minorHAnsi" w:hAnsiTheme="minorHAnsi"/>
        </w:rPr>
        <w:t xml:space="preserve"> des </w:t>
      </w:r>
      <w:r w:rsidR="009841BB" w:rsidRPr="00386F11">
        <w:rPr>
          <w:rFonts w:asciiTheme="minorHAnsi" w:hAnsiTheme="minorHAnsi"/>
        </w:rPr>
        <w:t>données</w:t>
      </w:r>
      <w:r w:rsidRPr="00386F11">
        <w:rPr>
          <w:rFonts w:asciiTheme="minorHAnsi" w:hAnsiTheme="minorHAnsi"/>
        </w:rPr>
        <w:t xml:space="preserve"> qui </w:t>
      </w:r>
      <w:r w:rsidR="009841BB" w:rsidRPr="00386F11">
        <w:rPr>
          <w:rFonts w:asciiTheme="minorHAnsi" w:hAnsiTheme="minorHAnsi"/>
        </w:rPr>
        <w:t>doivent être accédés à partir du service web. Un seul serveur est cependant actif à la fois.</w:t>
      </w:r>
      <w:r w:rsidR="00040009" w:rsidRPr="00386F11">
        <w:rPr>
          <w:rFonts w:asciiTheme="minorHAnsi" w:hAnsiTheme="minorHAnsi"/>
        </w:rPr>
        <w:t xml:space="preserve"> Le stockage des données doit donc se situer sur le filer afin de garantir l’accès distant. Une solution de réplication doit de plus être mise en œuvre pour garantir que l’autre site soit aussi à jour. Le fait que le nombre de fichier n’est pas fixe entraine qu’une synchronisation bidirectionnelle ne peut être mis en place (un fichier qui n’existe pas a soit été efface, soit été crée et il n’y a pas de moyen simple de le savoir). Une synchronisation simple doit donc être mise en œuvre.</w:t>
      </w:r>
    </w:p>
    <w:p w:rsidR="00040009" w:rsidRPr="00386F11" w:rsidRDefault="00040009" w:rsidP="00721FDE">
      <w:pPr>
        <w:ind w:left="1418"/>
        <w:rPr>
          <w:rFonts w:asciiTheme="minorHAnsi" w:hAnsiTheme="minorHAnsi"/>
        </w:rPr>
      </w:pPr>
    </w:p>
    <w:p w:rsidR="00040009" w:rsidRPr="00386F11" w:rsidRDefault="00040009" w:rsidP="000418CB">
      <w:pPr>
        <w:pStyle w:val="Titre2"/>
      </w:pPr>
      <w:proofErr w:type="spellStart"/>
      <w:r w:rsidRPr="00386F11">
        <w:t>bouncer.MIDDLE</w:t>
      </w:r>
      <w:proofErr w:type="spellEnd"/>
    </w:p>
    <w:p w:rsidR="00040009" w:rsidRPr="00386F11" w:rsidRDefault="00040009" w:rsidP="00721FDE">
      <w:pPr>
        <w:ind w:left="1418"/>
        <w:rPr>
          <w:rFonts w:asciiTheme="minorHAnsi" w:hAnsiTheme="minorHAnsi"/>
        </w:rPr>
      </w:pPr>
      <w:r w:rsidRPr="00386F11">
        <w:rPr>
          <w:rFonts w:asciiTheme="minorHAnsi" w:hAnsiTheme="minorHAnsi"/>
        </w:rPr>
        <w:t xml:space="preserve">Le seul </w:t>
      </w:r>
      <w:r w:rsidR="008A2713" w:rsidRPr="00386F11">
        <w:rPr>
          <w:rFonts w:asciiTheme="minorHAnsi" w:hAnsiTheme="minorHAnsi"/>
        </w:rPr>
        <w:t>élément</w:t>
      </w:r>
      <w:r w:rsidRPr="00386F11">
        <w:rPr>
          <w:rFonts w:asciiTheme="minorHAnsi" w:hAnsiTheme="minorHAnsi"/>
        </w:rPr>
        <w:t xml:space="preserve"> spécifique au </w:t>
      </w:r>
      <w:proofErr w:type="spellStart"/>
      <w:r w:rsidRPr="00386F11">
        <w:rPr>
          <w:rFonts w:asciiTheme="minorHAnsi" w:hAnsiTheme="minorHAnsi"/>
        </w:rPr>
        <w:t>bouncer</w:t>
      </w:r>
      <w:proofErr w:type="spellEnd"/>
      <w:r w:rsidRPr="00386F11">
        <w:rPr>
          <w:rFonts w:asciiTheme="minorHAnsi" w:hAnsiTheme="minorHAnsi"/>
        </w:rPr>
        <w:t xml:space="preserve"> est sa clef SSH qui </w:t>
      </w:r>
      <w:r w:rsidR="008A2713" w:rsidRPr="00386F11">
        <w:rPr>
          <w:rFonts w:asciiTheme="minorHAnsi" w:hAnsiTheme="minorHAnsi"/>
        </w:rPr>
        <w:t>possède</w:t>
      </w:r>
      <w:r w:rsidRPr="00386F11">
        <w:rPr>
          <w:rFonts w:asciiTheme="minorHAnsi" w:hAnsiTheme="minorHAnsi"/>
        </w:rPr>
        <w:t xml:space="preserve"> donc un emplacement fixe. Aucune autre donnée n’est nécessaire</w:t>
      </w:r>
      <w:r w:rsidR="00802AFF" w:rsidRPr="00386F11">
        <w:rPr>
          <w:rFonts w:asciiTheme="minorHAnsi" w:hAnsiTheme="minorHAnsi"/>
        </w:rPr>
        <w:t xml:space="preserve"> et le serveur n’a pas besoin de r</w:t>
      </w:r>
      <w:r w:rsidR="008A2713" w:rsidRPr="00386F11">
        <w:rPr>
          <w:rFonts w:asciiTheme="minorHAnsi" w:hAnsiTheme="minorHAnsi"/>
        </w:rPr>
        <w:t>é</w:t>
      </w:r>
      <w:r w:rsidR="00802AFF" w:rsidRPr="00386F11">
        <w:rPr>
          <w:rFonts w:asciiTheme="minorHAnsi" w:hAnsiTheme="minorHAnsi"/>
        </w:rPr>
        <w:t>plication.</w:t>
      </w:r>
    </w:p>
    <w:p w:rsidR="00802AFF" w:rsidRPr="00386F11" w:rsidRDefault="00802AFF" w:rsidP="00721FDE">
      <w:pPr>
        <w:ind w:left="1418"/>
        <w:rPr>
          <w:rFonts w:asciiTheme="minorHAnsi" w:hAnsiTheme="minorHAnsi"/>
        </w:rPr>
      </w:pPr>
    </w:p>
    <w:p w:rsidR="00B505D1" w:rsidRPr="00AC08FD" w:rsidRDefault="00802AFF" w:rsidP="00AC08FD">
      <w:pPr>
        <w:pStyle w:val="Titre2"/>
      </w:pPr>
      <w:proofErr w:type="spellStart"/>
      <w:r w:rsidRPr="00386F11">
        <w:t>web.MIDDLE</w:t>
      </w:r>
      <w:proofErr w:type="spellEnd"/>
    </w:p>
    <w:p w:rsidR="00B505D1" w:rsidRDefault="00B505D1" w:rsidP="00B505D1">
      <w:pPr>
        <w:pStyle w:val="CorpsdetexteAgarik"/>
        <w:ind w:left="1418"/>
        <w:rPr>
          <w:rFonts w:asciiTheme="minorHAnsi" w:hAnsiTheme="minorHAnsi"/>
          <w:color w:val="4F81BD" w:themeColor="accent1"/>
        </w:rPr>
      </w:pPr>
      <w:r>
        <w:rPr>
          <w:rFonts w:asciiTheme="minorHAnsi" w:hAnsiTheme="minorHAnsi"/>
          <w:color w:val="4F81BD" w:themeColor="accent1"/>
        </w:rPr>
        <w:t>Le déploiement de code de l’</w:t>
      </w:r>
      <w:proofErr w:type="spellStart"/>
      <w:r>
        <w:rPr>
          <w:rFonts w:asciiTheme="minorHAnsi" w:hAnsiTheme="minorHAnsi"/>
          <w:color w:val="4F81BD" w:themeColor="accent1"/>
        </w:rPr>
        <w:t>agaoffice</w:t>
      </w:r>
      <w:proofErr w:type="spellEnd"/>
      <w:r>
        <w:rPr>
          <w:rFonts w:asciiTheme="minorHAnsi" w:hAnsiTheme="minorHAnsi"/>
          <w:color w:val="4F81BD" w:themeColor="accent1"/>
        </w:rPr>
        <w:t xml:space="preserve"> se fera de manière automatisé sur les 2 sites. Par contre, certaines fonctions de l’AO permettent la génération ou l’upload de fichier (facturation, trombinoscope, </w:t>
      </w:r>
      <w:proofErr w:type="spellStart"/>
      <w:r>
        <w:rPr>
          <w:rFonts w:asciiTheme="minorHAnsi" w:hAnsiTheme="minorHAnsi"/>
          <w:color w:val="4F81BD" w:themeColor="accent1"/>
        </w:rPr>
        <w:t>agaputty</w:t>
      </w:r>
      <w:proofErr w:type="spellEnd"/>
      <w:r>
        <w:rPr>
          <w:rFonts w:asciiTheme="minorHAnsi" w:hAnsiTheme="minorHAnsi"/>
          <w:color w:val="4F81BD" w:themeColor="accent1"/>
        </w:rPr>
        <w:t xml:space="preserve">, news </w:t>
      </w:r>
      <w:proofErr w:type="spellStart"/>
      <w:r>
        <w:rPr>
          <w:rFonts w:asciiTheme="minorHAnsi" w:hAnsiTheme="minorHAnsi"/>
          <w:color w:val="4F81BD" w:themeColor="accent1"/>
        </w:rPr>
        <w:t>portailClient</w:t>
      </w:r>
      <w:proofErr w:type="spellEnd"/>
      <w:r>
        <w:rPr>
          <w:rFonts w:asciiTheme="minorHAnsi" w:hAnsiTheme="minorHAnsi"/>
          <w:color w:val="4F81BD" w:themeColor="accent1"/>
        </w:rPr>
        <w:t>) . Il est donc nécessaire de faire une réplication sur certains répertoires pour que cela fonctionne. Le volume est faible et il n’est pas nécessaire de faire de la réplication sur l’ensemble de l’arborescence.</w:t>
      </w:r>
      <w:r w:rsidR="007B53F9">
        <w:rPr>
          <w:rFonts w:asciiTheme="minorHAnsi" w:hAnsiTheme="minorHAnsi"/>
          <w:color w:val="4F81BD" w:themeColor="accent1"/>
        </w:rPr>
        <w:t xml:space="preserve"> Une </w:t>
      </w:r>
      <w:proofErr w:type="spellStart"/>
      <w:r w:rsidR="007B53F9">
        <w:rPr>
          <w:rFonts w:asciiTheme="minorHAnsi" w:hAnsiTheme="minorHAnsi"/>
          <w:color w:val="4F81BD" w:themeColor="accent1"/>
        </w:rPr>
        <w:t>etude</w:t>
      </w:r>
      <w:proofErr w:type="spellEnd"/>
      <w:r w:rsidR="007B53F9">
        <w:rPr>
          <w:rFonts w:asciiTheme="minorHAnsi" w:hAnsiTheme="minorHAnsi"/>
          <w:color w:val="4F81BD" w:themeColor="accent1"/>
        </w:rPr>
        <w:t xml:space="preserve"> est toujours en cours pour </w:t>
      </w:r>
      <w:proofErr w:type="spellStart"/>
      <w:r w:rsidR="007B53F9">
        <w:rPr>
          <w:rFonts w:asciiTheme="minorHAnsi" w:hAnsiTheme="minorHAnsi"/>
          <w:color w:val="4F81BD" w:themeColor="accent1"/>
        </w:rPr>
        <w:t>determiner</w:t>
      </w:r>
      <w:proofErr w:type="spellEnd"/>
      <w:r w:rsidR="007B53F9">
        <w:rPr>
          <w:rFonts w:asciiTheme="minorHAnsi" w:hAnsiTheme="minorHAnsi"/>
          <w:color w:val="4F81BD" w:themeColor="accent1"/>
        </w:rPr>
        <w:t xml:space="preserve"> la meilleure solution de stockage.</w:t>
      </w:r>
    </w:p>
    <w:p w:rsidR="007B53F9" w:rsidRDefault="007B53F9" w:rsidP="007B53F9">
      <w:pPr>
        <w:pStyle w:val="Titre2"/>
      </w:pPr>
      <w:proofErr w:type="spellStart"/>
      <w:r>
        <w:lastRenderedPageBreak/>
        <w:t>appli.middle</w:t>
      </w:r>
      <w:proofErr w:type="spellEnd"/>
    </w:p>
    <w:p w:rsidR="007B53F9" w:rsidRPr="005A0ABB" w:rsidRDefault="007B53F9" w:rsidP="007B53F9">
      <w:pPr>
        <w:pStyle w:val="CorpsdetexteAgarik"/>
        <w:ind w:left="1418"/>
        <w:rPr>
          <w:rFonts w:asciiTheme="minorHAnsi" w:hAnsiTheme="minorHAnsi"/>
        </w:rPr>
      </w:pPr>
      <w:r w:rsidRPr="005A0ABB">
        <w:rPr>
          <w:rFonts w:asciiTheme="minorHAnsi" w:hAnsiTheme="minorHAnsi"/>
        </w:rPr>
        <w:t xml:space="preserve">Le serveur d’application de la zone middle contiendra les applications glassfish </w:t>
      </w:r>
      <w:r w:rsidR="005A0ABB" w:rsidRPr="005A0ABB">
        <w:rPr>
          <w:rFonts w:asciiTheme="minorHAnsi" w:hAnsiTheme="minorHAnsi"/>
        </w:rPr>
        <w:t>accédés</w:t>
      </w:r>
      <w:r w:rsidRPr="005A0ABB">
        <w:rPr>
          <w:rFonts w:asciiTheme="minorHAnsi" w:hAnsiTheme="minorHAnsi"/>
        </w:rPr>
        <w:t xml:space="preserve"> par les clients (via les </w:t>
      </w:r>
      <w:proofErr w:type="spellStart"/>
      <w:r w:rsidRPr="005A0ABB">
        <w:rPr>
          <w:rFonts w:asciiTheme="minorHAnsi" w:hAnsiTheme="minorHAnsi"/>
        </w:rPr>
        <w:t>rps</w:t>
      </w:r>
      <w:proofErr w:type="spellEnd"/>
      <w:r w:rsidRPr="005A0ABB">
        <w:rPr>
          <w:rFonts w:asciiTheme="minorHAnsi" w:hAnsiTheme="minorHAnsi"/>
        </w:rPr>
        <w:t xml:space="preserve">). Il n’y a pas de </w:t>
      </w:r>
      <w:r w:rsidR="005A0ABB" w:rsidRPr="005A0ABB">
        <w:rPr>
          <w:rFonts w:asciiTheme="minorHAnsi" w:hAnsiTheme="minorHAnsi"/>
        </w:rPr>
        <w:t>données</w:t>
      </w:r>
      <w:r w:rsidRPr="005A0ABB">
        <w:rPr>
          <w:rFonts w:asciiTheme="minorHAnsi" w:hAnsiTheme="minorHAnsi"/>
        </w:rPr>
        <w:t xml:space="preserve"> autre que l’application et les logs. Un stockage NFS n’apporte donc aucun avantage. L’application devra </w:t>
      </w:r>
      <w:r w:rsidR="005A0ABB" w:rsidRPr="005A0ABB">
        <w:rPr>
          <w:rFonts w:asciiTheme="minorHAnsi" w:hAnsiTheme="minorHAnsi"/>
        </w:rPr>
        <w:t>être</w:t>
      </w:r>
      <w:r w:rsidRPr="005A0ABB">
        <w:rPr>
          <w:rFonts w:asciiTheme="minorHAnsi" w:hAnsiTheme="minorHAnsi"/>
        </w:rPr>
        <w:t xml:space="preserve"> </w:t>
      </w:r>
      <w:r w:rsidR="005A0ABB" w:rsidRPr="005A0ABB">
        <w:rPr>
          <w:rFonts w:asciiTheme="minorHAnsi" w:hAnsiTheme="minorHAnsi"/>
        </w:rPr>
        <w:t>déployé</w:t>
      </w:r>
      <w:r w:rsidRPr="005A0ABB">
        <w:rPr>
          <w:rFonts w:asciiTheme="minorHAnsi" w:hAnsiTheme="minorHAnsi"/>
        </w:rPr>
        <w:t xml:space="preserve"> sur les 2 </w:t>
      </w:r>
      <w:r w:rsidR="005A0ABB" w:rsidRPr="005A0ABB">
        <w:rPr>
          <w:rFonts w:asciiTheme="minorHAnsi" w:hAnsiTheme="minorHAnsi"/>
        </w:rPr>
        <w:t>équipements</w:t>
      </w:r>
      <w:r w:rsidRPr="005A0ABB">
        <w:rPr>
          <w:rFonts w:asciiTheme="minorHAnsi" w:hAnsiTheme="minorHAnsi"/>
        </w:rPr>
        <w:t xml:space="preserve"> et sera potentiellement non load balancable.</w:t>
      </w:r>
    </w:p>
    <w:p w:rsidR="0020503D" w:rsidRPr="00386F11" w:rsidRDefault="0020503D" w:rsidP="008A2713">
      <w:pPr>
        <w:pStyle w:val="CorpsdetexteAgarik"/>
        <w:ind w:left="1418"/>
        <w:rPr>
          <w:rFonts w:asciiTheme="minorHAnsi" w:hAnsiTheme="minorHAnsi"/>
        </w:rPr>
      </w:pPr>
    </w:p>
    <w:p w:rsidR="008A2713" w:rsidRPr="00AC08FD" w:rsidRDefault="00802AFF" w:rsidP="00AC08FD">
      <w:pPr>
        <w:pStyle w:val="Titre2"/>
      </w:pPr>
      <w:proofErr w:type="spellStart"/>
      <w:r w:rsidRPr="00386F11">
        <w:t>web.ZS</w:t>
      </w:r>
      <w:proofErr w:type="spellEnd"/>
    </w:p>
    <w:p w:rsidR="00B505D1" w:rsidRDefault="007B53F9" w:rsidP="007B53F9">
      <w:pPr>
        <w:pStyle w:val="CorpsdetexteAgarik"/>
        <w:ind w:left="1418"/>
        <w:rPr>
          <w:rFonts w:asciiTheme="minorHAnsi" w:hAnsiTheme="minorHAnsi"/>
          <w:color w:val="4F81BD" w:themeColor="accent1"/>
        </w:rPr>
      </w:pPr>
      <w:r>
        <w:rPr>
          <w:rFonts w:asciiTheme="minorHAnsi" w:hAnsiTheme="minorHAnsi"/>
          <w:color w:val="4F81BD" w:themeColor="accent1"/>
        </w:rPr>
        <w:t>Le volume de donnée est faible. Sur l</w:t>
      </w:r>
      <w:r w:rsidR="00B505D1">
        <w:rPr>
          <w:rFonts w:asciiTheme="minorHAnsi" w:hAnsiTheme="minorHAnsi"/>
          <w:color w:val="4F81BD" w:themeColor="accent1"/>
        </w:rPr>
        <w:t>es différentes applications qui sont sur ces machines (</w:t>
      </w:r>
      <w:proofErr w:type="spellStart"/>
      <w:r w:rsidR="00B505D1">
        <w:rPr>
          <w:rFonts w:asciiTheme="minorHAnsi" w:hAnsiTheme="minorHAnsi"/>
          <w:color w:val="4F81BD" w:themeColor="accent1"/>
        </w:rPr>
        <w:t>agawiki</w:t>
      </w:r>
      <w:proofErr w:type="spellEnd"/>
      <w:r w:rsidR="00B505D1">
        <w:rPr>
          <w:rFonts w:asciiTheme="minorHAnsi" w:hAnsiTheme="minorHAnsi"/>
          <w:color w:val="4F81BD" w:themeColor="accent1"/>
        </w:rPr>
        <w:t xml:space="preserve">, </w:t>
      </w:r>
      <w:proofErr w:type="spellStart"/>
      <w:r w:rsidR="00B505D1">
        <w:rPr>
          <w:rFonts w:asciiTheme="minorHAnsi" w:hAnsiTheme="minorHAnsi"/>
          <w:color w:val="4F81BD" w:themeColor="accent1"/>
        </w:rPr>
        <w:t>vision</w:t>
      </w:r>
      <w:r>
        <w:rPr>
          <w:rFonts w:asciiTheme="minorHAnsi" w:hAnsiTheme="minorHAnsi"/>
          <w:color w:val="4F81BD" w:themeColor="accent1"/>
        </w:rPr>
        <w:t>ws</w:t>
      </w:r>
      <w:proofErr w:type="spellEnd"/>
      <w:r w:rsidR="00B505D1">
        <w:rPr>
          <w:rFonts w:asciiTheme="minorHAnsi" w:hAnsiTheme="minorHAnsi"/>
          <w:color w:val="4F81BD" w:themeColor="accent1"/>
        </w:rPr>
        <w:t>,  vision</w:t>
      </w:r>
      <w:r>
        <w:rPr>
          <w:rFonts w:asciiTheme="minorHAnsi" w:hAnsiTheme="minorHAnsi"/>
          <w:color w:val="4F81BD" w:themeColor="accent1"/>
        </w:rPr>
        <w:t xml:space="preserve">, </w:t>
      </w:r>
      <w:proofErr w:type="spellStart"/>
      <w:r>
        <w:rPr>
          <w:rFonts w:asciiTheme="minorHAnsi" w:hAnsiTheme="minorHAnsi"/>
          <w:color w:val="4F81BD" w:themeColor="accent1"/>
        </w:rPr>
        <w:t>qualys</w:t>
      </w:r>
      <w:proofErr w:type="spellEnd"/>
      <w:r w:rsidR="005A0ABB">
        <w:rPr>
          <w:rFonts w:asciiTheme="minorHAnsi" w:hAnsiTheme="minorHAnsi"/>
          <w:color w:val="4F81BD" w:themeColor="accent1"/>
        </w:rPr>
        <w:t xml:space="preserve">, </w:t>
      </w:r>
      <w:proofErr w:type="spellStart"/>
      <w:r w:rsidR="005A0ABB">
        <w:rPr>
          <w:rFonts w:asciiTheme="minorHAnsi" w:hAnsiTheme="minorHAnsi"/>
          <w:color w:val="4F81BD" w:themeColor="accent1"/>
        </w:rPr>
        <w:t>cvsnet</w:t>
      </w:r>
      <w:proofErr w:type="spellEnd"/>
      <w:r w:rsidR="00B505D1">
        <w:rPr>
          <w:rFonts w:asciiTheme="minorHAnsi" w:hAnsiTheme="minorHAnsi"/>
          <w:color w:val="4F81BD" w:themeColor="accent1"/>
        </w:rPr>
        <w:t xml:space="preserve">). </w:t>
      </w:r>
      <w:r>
        <w:rPr>
          <w:rFonts w:asciiTheme="minorHAnsi" w:hAnsiTheme="minorHAnsi"/>
          <w:color w:val="4F81BD" w:themeColor="accent1"/>
        </w:rPr>
        <w:t xml:space="preserve"> Une simple </w:t>
      </w:r>
      <w:r w:rsidR="005A0ABB">
        <w:rPr>
          <w:rFonts w:asciiTheme="minorHAnsi" w:hAnsiTheme="minorHAnsi"/>
          <w:color w:val="4F81BD" w:themeColor="accent1"/>
        </w:rPr>
        <w:t>réplication</w:t>
      </w:r>
      <w:r>
        <w:rPr>
          <w:rFonts w:asciiTheme="minorHAnsi" w:hAnsiTheme="minorHAnsi"/>
          <w:color w:val="4F81BD" w:themeColor="accent1"/>
        </w:rPr>
        <w:t xml:space="preserve"> </w:t>
      </w:r>
      <w:proofErr w:type="spellStart"/>
      <w:r>
        <w:rPr>
          <w:rFonts w:asciiTheme="minorHAnsi" w:hAnsiTheme="minorHAnsi"/>
          <w:color w:val="4F81BD" w:themeColor="accent1"/>
        </w:rPr>
        <w:t>rsync</w:t>
      </w:r>
      <w:proofErr w:type="spellEnd"/>
      <w:r>
        <w:rPr>
          <w:rFonts w:asciiTheme="minorHAnsi" w:hAnsiTheme="minorHAnsi"/>
          <w:color w:val="4F81BD" w:themeColor="accent1"/>
        </w:rPr>
        <w:t xml:space="preserve"> des fichiers  locaux seront a faire. Certaines </w:t>
      </w:r>
      <w:r w:rsidR="005A0ABB">
        <w:rPr>
          <w:rFonts w:asciiTheme="minorHAnsi" w:hAnsiTheme="minorHAnsi"/>
          <w:color w:val="4F81BD" w:themeColor="accent1"/>
        </w:rPr>
        <w:t>données</w:t>
      </w:r>
      <w:r>
        <w:rPr>
          <w:rFonts w:asciiTheme="minorHAnsi" w:hAnsiTheme="minorHAnsi"/>
          <w:color w:val="4F81BD" w:themeColor="accent1"/>
        </w:rPr>
        <w:t xml:space="preserve"> seront ce</w:t>
      </w:r>
      <w:r w:rsidR="005A0ABB">
        <w:rPr>
          <w:rFonts w:asciiTheme="minorHAnsi" w:hAnsiTheme="minorHAnsi"/>
          <w:color w:val="4F81BD" w:themeColor="accent1"/>
        </w:rPr>
        <w:t>pendant accessible via le NFS (</w:t>
      </w:r>
      <w:proofErr w:type="spellStart"/>
      <w:r>
        <w:rPr>
          <w:rFonts w:asciiTheme="minorHAnsi" w:hAnsiTheme="minorHAnsi"/>
          <w:color w:val="4F81BD" w:themeColor="accent1"/>
        </w:rPr>
        <w:t>qualys</w:t>
      </w:r>
      <w:proofErr w:type="spellEnd"/>
      <w:r>
        <w:rPr>
          <w:rFonts w:asciiTheme="minorHAnsi" w:hAnsiTheme="minorHAnsi"/>
          <w:color w:val="4F81BD" w:themeColor="accent1"/>
        </w:rPr>
        <w:t>)</w:t>
      </w:r>
    </w:p>
    <w:p w:rsidR="0020503D" w:rsidRPr="00386F11" w:rsidRDefault="0020503D" w:rsidP="008A2713">
      <w:pPr>
        <w:pStyle w:val="CorpsdetexteAgarik"/>
        <w:ind w:left="1418"/>
        <w:rPr>
          <w:rFonts w:asciiTheme="minorHAnsi" w:hAnsiTheme="minorHAnsi"/>
        </w:rPr>
      </w:pPr>
    </w:p>
    <w:p w:rsidR="00802AFF" w:rsidRPr="00386F11" w:rsidRDefault="00802AFF" w:rsidP="000418CB">
      <w:pPr>
        <w:pStyle w:val="Titre2"/>
      </w:pPr>
      <w:r w:rsidRPr="00386F11">
        <w:t>appli1.ZS</w:t>
      </w:r>
    </w:p>
    <w:p w:rsidR="00F3017F" w:rsidRPr="00F3017F" w:rsidRDefault="004A2E4A" w:rsidP="008A2713">
      <w:pPr>
        <w:pStyle w:val="CorpsdetexteAgarik"/>
        <w:ind w:left="1418"/>
        <w:rPr>
          <w:rFonts w:asciiTheme="minorHAnsi" w:hAnsiTheme="minorHAnsi"/>
          <w:color w:val="4F81BD" w:themeColor="accent1"/>
        </w:rPr>
      </w:pPr>
      <w:r>
        <w:rPr>
          <w:rFonts w:asciiTheme="minorHAnsi" w:hAnsiTheme="minorHAnsi"/>
        </w:rPr>
        <w:t>Les serveurs applis sont des serveurs glassfish</w:t>
      </w:r>
      <w:r w:rsidR="00910780">
        <w:rPr>
          <w:rFonts w:asciiTheme="minorHAnsi" w:hAnsiTheme="minorHAnsi"/>
        </w:rPr>
        <w:t xml:space="preserve"> 3</w:t>
      </w:r>
      <w:r>
        <w:rPr>
          <w:rFonts w:asciiTheme="minorHAnsi" w:hAnsiTheme="minorHAnsi"/>
        </w:rPr>
        <w:t>. L’intégralité des données correspond donc à l’application déployée. L’app</w:t>
      </w:r>
      <w:r w:rsidRPr="005A0ABB">
        <w:rPr>
          <w:rFonts w:asciiTheme="minorHAnsi" w:hAnsiTheme="minorHAnsi"/>
        </w:rPr>
        <w:t>lication glassfish n’est par contre pas load</w:t>
      </w:r>
      <w:r w:rsidR="00667FA0" w:rsidRPr="005A0ABB">
        <w:rPr>
          <w:rFonts w:asciiTheme="minorHAnsi" w:hAnsiTheme="minorHAnsi"/>
        </w:rPr>
        <w:t>-</w:t>
      </w:r>
      <w:r w:rsidRPr="005A0ABB">
        <w:rPr>
          <w:rFonts w:asciiTheme="minorHAnsi" w:hAnsiTheme="minorHAnsi"/>
        </w:rPr>
        <w:t>balancable. Le stockage sur filer n’apporte aucun avantage (la quantité de données est faible, le plus gros étant pris par les logs)</w:t>
      </w:r>
      <w:r w:rsidR="0041086C" w:rsidRPr="005A0ABB">
        <w:rPr>
          <w:rFonts w:asciiTheme="minorHAnsi" w:hAnsiTheme="minorHAnsi"/>
        </w:rPr>
        <w:t xml:space="preserve">. Un stockage local est donc </w:t>
      </w:r>
      <w:r w:rsidR="00EB608F" w:rsidRPr="005A0ABB">
        <w:rPr>
          <w:rFonts w:asciiTheme="minorHAnsi" w:hAnsiTheme="minorHAnsi"/>
        </w:rPr>
        <w:t>préférable</w:t>
      </w:r>
      <w:r w:rsidR="0041086C" w:rsidRPr="005A0ABB">
        <w:rPr>
          <w:rFonts w:asciiTheme="minorHAnsi" w:hAnsiTheme="minorHAnsi"/>
        </w:rPr>
        <w:t>. L’application n’</w:t>
      </w:r>
      <w:r w:rsidR="00EB608F" w:rsidRPr="005A0ABB">
        <w:rPr>
          <w:rFonts w:asciiTheme="minorHAnsi" w:hAnsiTheme="minorHAnsi"/>
        </w:rPr>
        <w:t>étant</w:t>
      </w:r>
      <w:r w:rsidR="0041086C" w:rsidRPr="005A0ABB">
        <w:rPr>
          <w:rFonts w:asciiTheme="minorHAnsi" w:hAnsiTheme="minorHAnsi"/>
        </w:rPr>
        <w:t xml:space="preserve"> pas load</w:t>
      </w:r>
      <w:r w:rsidR="00667FA0" w:rsidRPr="005A0ABB">
        <w:rPr>
          <w:rFonts w:asciiTheme="minorHAnsi" w:hAnsiTheme="minorHAnsi"/>
        </w:rPr>
        <w:t>-</w:t>
      </w:r>
      <w:r w:rsidR="0041086C" w:rsidRPr="005A0ABB">
        <w:rPr>
          <w:rFonts w:asciiTheme="minorHAnsi" w:hAnsiTheme="minorHAnsi"/>
        </w:rPr>
        <w:t xml:space="preserve">balancable, un mode actif/passif peut </w:t>
      </w:r>
      <w:r w:rsidR="00EB608F" w:rsidRPr="005A0ABB">
        <w:rPr>
          <w:rFonts w:asciiTheme="minorHAnsi" w:hAnsiTheme="minorHAnsi"/>
        </w:rPr>
        <w:t>être</w:t>
      </w:r>
      <w:r w:rsidR="0041086C" w:rsidRPr="005A0ABB">
        <w:rPr>
          <w:rFonts w:asciiTheme="minorHAnsi" w:hAnsiTheme="minorHAnsi"/>
        </w:rPr>
        <w:t xml:space="preserve"> mis en place. Cela permet de plus de valider le bon fonctionnement sur le passif avant de faire une mise </w:t>
      </w:r>
      <w:r w:rsidR="00EB608F" w:rsidRPr="005A0ABB">
        <w:rPr>
          <w:rFonts w:asciiTheme="minorHAnsi" w:hAnsiTheme="minorHAnsi"/>
        </w:rPr>
        <w:t>à</w:t>
      </w:r>
      <w:r w:rsidR="0041086C" w:rsidRPr="005A0ABB">
        <w:rPr>
          <w:rFonts w:asciiTheme="minorHAnsi" w:hAnsiTheme="minorHAnsi"/>
        </w:rPr>
        <w:t xml:space="preserve"> jour sur l’actif. Il n’y a donc pas de réplication des données, l’application devra être </w:t>
      </w:r>
      <w:r w:rsidR="0052021E" w:rsidRPr="005A0ABB">
        <w:rPr>
          <w:rFonts w:asciiTheme="minorHAnsi" w:hAnsiTheme="minorHAnsi"/>
        </w:rPr>
        <w:t>déployée</w:t>
      </w:r>
      <w:r w:rsidR="0041086C" w:rsidRPr="005A0ABB">
        <w:rPr>
          <w:rFonts w:asciiTheme="minorHAnsi" w:hAnsiTheme="minorHAnsi"/>
        </w:rPr>
        <w:t xml:space="preserve"> sur les deux équipements.</w:t>
      </w:r>
      <w:r w:rsidR="00667FA0" w:rsidRPr="005A0ABB">
        <w:rPr>
          <w:rFonts w:asciiTheme="minorHAnsi" w:hAnsiTheme="minorHAnsi"/>
        </w:rPr>
        <w:t xml:space="preserve"> </w:t>
      </w:r>
      <w:r w:rsidR="00F3017F" w:rsidRPr="005A0ABB">
        <w:rPr>
          <w:rFonts w:asciiTheme="minorHAnsi" w:hAnsiTheme="minorHAnsi"/>
        </w:rPr>
        <w:t>Il est prévu que la DI mette en place une gestion automatisé des déploiements afin de garantir le bon fonctionnement des 2 sites dans le temps.</w:t>
      </w:r>
      <w:r w:rsidR="00F3017F">
        <w:rPr>
          <w:rFonts w:asciiTheme="minorHAnsi" w:hAnsiTheme="minorHAnsi"/>
          <w:color w:val="4F81BD" w:themeColor="accent1"/>
        </w:rPr>
        <w:t xml:space="preserve"> </w:t>
      </w:r>
    </w:p>
    <w:p w:rsidR="0020503D" w:rsidRPr="00386F11" w:rsidRDefault="0020503D" w:rsidP="008A2713">
      <w:pPr>
        <w:pStyle w:val="CorpsdetexteAgarik"/>
        <w:ind w:left="1418"/>
        <w:rPr>
          <w:rFonts w:asciiTheme="minorHAnsi" w:hAnsiTheme="minorHAnsi"/>
        </w:rPr>
      </w:pPr>
    </w:p>
    <w:p w:rsidR="00802AFF" w:rsidRPr="00386F11" w:rsidRDefault="00802AFF" w:rsidP="000418CB">
      <w:pPr>
        <w:pStyle w:val="Titre2"/>
      </w:pPr>
      <w:r w:rsidRPr="00386F11">
        <w:t>appli2.ZS</w:t>
      </w:r>
    </w:p>
    <w:p w:rsidR="00F3017F" w:rsidRPr="00910780" w:rsidRDefault="0041086C" w:rsidP="00F3017F">
      <w:pPr>
        <w:pStyle w:val="CorpsdetexteAgarik"/>
        <w:ind w:left="1418"/>
        <w:rPr>
          <w:rFonts w:asciiTheme="minorHAnsi" w:hAnsiTheme="minorHAnsi"/>
        </w:rPr>
      </w:pPr>
      <w:r>
        <w:rPr>
          <w:rFonts w:asciiTheme="minorHAnsi" w:hAnsiTheme="minorHAnsi"/>
        </w:rPr>
        <w:t>Les serveurs applis sont des serveurs glassfish</w:t>
      </w:r>
      <w:r w:rsidR="00910780">
        <w:rPr>
          <w:rFonts w:asciiTheme="minorHAnsi" w:hAnsiTheme="minorHAnsi"/>
        </w:rPr>
        <w:t xml:space="preserve"> 2</w:t>
      </w:r>
      <w:r>
        <w:rPr>
          <w:rFonts w:asciiTheme="minorHAnsi" w:hAnsiTheme="minorHAnsi"/>
        </w:rPr>
        <w:t xml:space="preserve">. L’intégralité des données correspond donc à l’application déployée. L’application glassfish n’est par </w:t>
      </w:r>
      <w:r w:rsidRPr="00910780">
        <w:rPr>
          <w:rFonts w:asciiTheme="minorHAnsi" w:hAnsiTheme="minorHAnsi"/>
        </w:rPr>
        <w:t>contre pas load</w:t>
      </w:r>
      <w:r w:rsidR="00667FA0" w:rsidRPr="00910780">
        <w:rPr>
          <w:rFonts w:asciiTheme="minorHAnsi" w:hAnsiTheme="minorHAnsi"/>
        </w:rPr>
        <w:t>-</w:t>
      </w:r>
      <w:r w:rsidRPr="00910780">
        <w:rPr>
          <w:rFonts w:asciiTheme="minorHAnsi" w:hAnsiTheme="minorHAnsi"/>
        </w:rPr>
        <w:t xml:space="preserve">balancable. Le stockage sur filer n’apporte aucun avantage (la quantité de données est faible, le plus gros étant pris par les logs). Un stockage local est donc </w:t>
      </w:r>
      <w:r w:rsidR="00EB608F" w:rsidRPr="00910780">
        <w:rPr>
          <w:rFonts w:asciiTheme="minorHAnsi" w:hAnsiTheme="minorHAnsi"/>
        </w:rPr>
        <w:t>préférable</w:t>
      </w:r>
      <w:r w:rsidRPr="00910780">
        <w:rPr>
          <w:rFonts w:asciiTheme="minorHAnsi" w:hAnsiTheme="minorHAnsi"/>
        </w:rPr>
        <w:t>. L’application n’</w:t>
      </w:r>
      <w:r w:rsidR="00EB608F" w:rsidRPr="00910780">
        <w:rPr>
          <w:rFonts w:asciiTheme="minorHAnsi" w:hAnsiTheme="minorHAnsi"/>
        </w:rPr>
        <w:t>étant</w:t>
      </w:r>
      <w:r w:rsidRPr="00910780">
        <w:rPr>
          <w:rFonts w:asciiTheme="minorHAnsi" w:hAnsiTheme="minorHAnsi"/>
        </w:rPr>
        <w:t xml:space="preserve"> pas load</w:t>
      </w:r>
      <w:r w:rsidR="00667FA0" w:rsidRPr="00910780">
        <w:rPr>
          <w:rFonts w:asciiTheme="minorHAnsi" w:hAnsiTheme="minorHAnsi"/>
        </w:rPr>
        <w:t>-</w:t>
      </w:r>
      <w:r w:rsidRPr="00910780">
        <w:rPr>
          <w:rFonts w:asciiTheme="minorHAnsi" w:hAnsiTheme="minorHAnsi"/>
        </w:rPr>
        <w:t xml:space="preserve">balancable, un mode actif/passif peut </w:t>
      </w:r>
      <w:r w:rsidR="00EB608F" w:rsidRPr="00910780">
        <w:rPr>
          <w:rFonts w:asciiTheme="minorHAnsi" w:hAnsiTheme="minorHAnsi"/>
        </w:rPr>
        <w:t>être</w:t>
      </w:r>
      <w:r w:rsidRPr="00910780">
        <w:rPr>
          <w:rFonts w:asciiTheme="minorHAnsi" w:hAnsiTheme="minorHAnsi"/>
        </w:rPr>
        <w:t xml:space="preserve"> mis en place. Cela permet de plus de valider le bon fonctionnement sur le </w:t>
      </w:r>
      <w:r w:rsidR="00EB608F" w:rsidRPr="00910780">
        <w:rPr>
          <w:rFonts w:asciiTheme="minorHAnsi" w:hAnsiTheme="minorHAnsi"/>
        </w:rPr>
        <w:t>passif avant de faire une mise à</w:t>
      </w:r>
      <w:r w:rsidRPr="00910780">
        <w:rPr>
          <w:rFonts w:asciiTheme="minorHAnsi" w:hAnsiTheme="minorHAnsi"/>
        </w:rPr>
        <w:t xml:space="preserve"> jour sur l’actif. Il n’y a donc pas de réplication des données, l’application devra être </w:t>
      </w:r>
      <w:r w:rsidR="0052021E" w:rsidRPr="00910780">
        <w:rPr>
          <w:rFonts w:asciiTheme="minorHAnsi" w:hAnsiTheme="minorHAnsi"/>
        </w:rPr>
        <w:t>déployée</w:t>
      </w:r>
      <w:r w:rsidRPr="00910780">
        <w:rPr>
          <w:rFonts w:asciiTheme="minorHAnsi" w:hAnsiTheme="minorHAnsi"/>
        </w:rPr>
        <w:t xml:space="preserve"> sur les deux </w:t>
      </w:r>
      <w:r w:rsidR="00667FA0" w:rsidRPr="00910780">
        <w:rPr>
          <w:rFonts w:asciiTheme="minorHAnsi" w:hAnsiTheme="minorHAnsi"/>
        </w:rPr>
        <w:t>équipements. Il</w:t>
      </w:r>
      <w:r w:rsidR="00F3017F" w:rsidRPr="00910780">
        <w:rPr>
          <w:rFonts w:asciiTheme="minorHAnsi" w:hAnsiTheme="minorHAnsi"/>
        </w:rPr>
        <w:t xml:space="preserve"> est prévu que la DI mette en place une gestion automatisé des déploiements afin de garantir le bon fonctionnement des 2 sites dans le temps. </w:t>
      </w:r>
    </w:p>
    <w:p w:rsidR="0020503D" w:rsidRPr="00386F11" w:rsidRDefault="0020503D" w:rsidP="008A2713">
      <w:pPr>
        <w:pStyle w:val="CorpsdetexteAgarik"/>
        <w:ind w:left="1418"/>
        <w:rPr>
          <w:rFonts w:asciiTheme="minorHAnsi" w:hAnsiTheme="minorHAnsi"/>
        </w:rPr>
      </w:pPr>
    </w:p>
    <w:p w:rsidR="000E07E2" w:rsidRPr="00386F11" w:rsidRDefault="00802AFF" w:rsidP="000418CB">
      <w:pPr>
        <w:pStyle w:val="Titre2"/>
      </w:pPr>
      <w:r w:rsidRPr="00386F11">
        <w:t>cflow.DMZ</w:t>
      </w:r>
    </w:p>
    <w:p w:rsidR="000E07E2" w:rsidRPr="00386F11" w:rsidRDefault="003319BB" w:rsidP="0020503D">
      <w:pPr>
        <w:pStyle w:val="CorpsdetexteAgarik"/>
        <w:ind w:left="1440"/>
        <w:jc w:val="both"/>
        <w:rPr>
          <w:rFonts w:asciiTheme="minorHAnsi" w:hAnsiTheme="minorHAnsi"/>
        </w:rPr>
      </w:pPr>
      <w:r>
        <w:rPr>
          <w:rFonts w:asciiTheme="minorHAnsi" w:hAnsiTheme="minorHAnsi"/>
        </w:rPr>
        <w:t>Seul un serveur reçoit le flux cflow. Le flux est retransmis sur l’autre site à partir d’un soft dédié</w:t>
      </w:r>
      <w:r w:rsidR="000E07E2" w:rsidRPr="00386F11">
        <w:rPr>
          <w:rFonts w:asciiTheme="minorHAnsi" w:hAnsiTheme="minorHAnsi"/>
        </w:rPr>
        <w:t xml:space="preserve">. Il n’y a donc pas de réplication à mettre en place. </w:t>
      </w:r>
      <w:r w:rsidR="003746B0" w:rsidRPr="00386F11">
        <w:rPr>
          <w:rFonts w:asciiTheme="minorHAnsi" w:hAnsiTheme="minorHAnsi"/>
        </w:rPr>
        <w:t xml:space="preserve">Les données ne sont </w:t>
      </w:r>
      <w:r w:rsidR="004B74FC" w:rsidRPr="00386F11">
        <w:rPr>
          <w:rFonts w:asciiTheme="minorHAnsi" w:hAnsiTheme="minorHAnsi"/>
        </w:rPr>
        <w:t>accédés</w:t>
      </w:r>
      <w:r w:rsidR="003746B0" w:rsidRPr="00386F11">
        <w:rPr>
          <w:rFonts w:asciiTheme="minorHAnsi" w:hAnsiTheme="minorHAnsi"/>
        </w:rPr>
        <w:t xml:space="preserve"> que localement. Cependant, le serveur </w:t>
      </w:r>
      <w:r w:rsidR="004B74FC" w:rsidRPr="00386F11">
        <w:rPr>
          <w:rFonts w:asciiTheme="minorHAnsi" w:hAnsiTheme="minorHAnsi"/>
        </w:rPr>
        <w:t>étant</w:t>
      </w:r>
      <w:r w:rsidR="003746B0" w:rsidRPr="00386F11">
        <w:rPr>
          <w:rFonts w:asciiTheme="minorHAnsi" w:hAnsiTheme="minorHAnsi"/>
        </w:rPr>
        <w:t xml:space="preserve"> virtuel, l’espace disque est plus limité qu’un serveur physique. Du fait de la quantité de donnée, et </w:t>
      </w:r>
      <w:r w:rsidR="004B74FC" w:rsidRPr="00386F11">
        <w:rPr>
          <w:rFonts w:asciiTheme="minorHAnsi" w:hAnsiTheme="minorHAnsi"/>
        </w:rPr>
        <w:t>malgré</w:t>
      </w:r>
      <w:r w:rsidR="003746B0" w:rsidRPr="00386F11">
        <w:rPr>
          <w:rFonts w:asciiTheme="minorHAnsi" w:hAnsiTheme="minorHAnsi"/>
        </w:rPr>
        <w:t xml:space="preserve"> le fait qu’une resynchronisation est nécessaire en cas de </w:t>
      </w:r>
      <w:r w:rsidR="004B74FC" w:rsidRPr="00386F11">
        <w:rPr>
          <w:rFonts w:asciiTheme="minorHAnsi" w:hAnsiTheme="minorHAnsi"/>
        </w:rPr>
        <w:t>défaillance</w:t>
      </w:r>
      <w:r w:rsidR="003746B0" w:rsidRPr="00386F11">
        <w:rPr>
          <w:rFonts w:asciiTheme="minorHAnsi" w:hAnsiTheme="minorHAnsi"/>
        </w:rPr>
        <w:t xml:space="preserve"> du serveur, le stockage sera donc </w:t>
      </w:r>
      <w:r w:rsidR="004B74FC" w:rsidRPr="00386F11">
        <w:rPr>
          <w:rFonts w:asciiTheme="minorHAnsi" w:hAnsiTheme="minorHAnsi"/>
        </w:rPr>
        <w:t>à</w:t>
      </w:r>
      <w:r w:rsidR="003746B0" w:rsidRPr="00386F11">
        <w:rPr>
          <w:rFonts w:asciiTheme="minorHAnsi" w:hAnsiTheme="minorHAnsi"/>
        </w:rPr>
        <w:t xml:space="preserve"> placer sur le filer. A noter </w:t>
      </w:r>
      <w:r w:rsidR="003746B0" w:rsidRPr="00386F11">
        <w:rPr>
          <w:rFonts w:asciiTheme="minorHAnsi" w:hAnsiTheme="minorHAnsi"/>
        </w:rPr>
        <w:lastRenderedPageBreak/>
        <w:t xml:space="preserve">que la configuration du cflow devra par contre </w:t>
      </w:r>
      <w:r w:rsidR="004B74FC" w:rsidRPr="00386F11">
        <w:rPr>
          <w:rFonts w:asciiTheme="minorHAnsi" w:hAnsiTheme="minorHAnsi"/>
        </w:rPr>
        <w:t>être</w:t>
      </w:r>
      <w:r w:rsidR="003746B0" w:rsidRPr="00386F11">
        <w:rPr>
          <w:rFonts w:asciiTheme="minorHAnsi" w:hAnsiTheme="minorHAnsi"/>
        </w:rPr>
        <w:t xml:space="preserve"> </w:t>
      </w:r>
      <w:r w:rsidR="004B74FC" w:rsidRPr="00386F11">
        <w:rPr>
          <w:rFonts w:asciiTheme="minorHAnsi" w:hAnsiTheme="minorHAnsi"/>
        </w:rPr>
        <w:t xml:space="preserve">synchronisée </w:t>
      </w:r>
      <w:r w:rsidR="003746B0" w:rsidRPr="00386F11">
        <w:rPr>
          <w:rFonts w:asciiTheme="minorHAnsi" w:hAnsiTheme="minorHAnsi"/>
        </w:rPr>
        <w:t>(synchronisation bidirectionnelle simple)</w:t>
      </w:r>
      <w:r w:rsidR="004B74FC" w:rsidRPr="00386F11">
        <w:rPr>
          <w:rFonts w:asciiTheme="minorHAnsi" w:hAnsiTheme="minorHAnsi"/>
        </w:rPr>
        <w:t>.</w:t>
      </w:r>
    </w:p>
    <w:p w:rsidR="0020503D" w:rsidRPr="00386F11" w:rsidRDefault="0020503D" w:rsidP="0020503D">
      <w:pPr>
        <w:pStyle w:val="CorpsdetexteAgarik"/>
        <w:ind w:left="1440"/>
        <w:jc w:val="both"/>
        <w:rPr>
          <w:rFonts w:asciiTheme="minorHAnsi" w:hAnsiTheme="minorHAnsi"/>
        </w:rPr>
      </w:pPr>
    </w:p>
    <w:p w:rsidR="00802AFF" w:rsidRPr="00386F11" w:rsidRDefault="00802AFF" w:rsidP="000418CB">
      <w:pPr>
        <w:pStyle w:val="Titre2"/>
      </w:pPr>
      <w:r w:rsidRPr="00386F11">
        <w:t>collecteur.DMZ</w:t>
      </w:r>
    </w:p>
    <w:p w:rsidR="00A55DB8" w:rsidRDefault="004B74FC" w:rsidP="0020503D">
      <w:pPr>
        <w:pStyle w:val="CorpsdetexteAgarik"/>
        <w:ind w:left="1418"/>
        <w:jc w:val="both"/>
        <w:rPr>
          <w:rFonts w:asciiTheme="minorHAnsi" w:hAnsiTheme="minorHAnsi"/>
        </w:rPr>
      </w:pPr>
      <w:r w:rsidRPr="00386F11">
        <w:rPr>
          <w:rFonts w:asciiTheme="minorHAnsi" w:hAnsiTheme="minorHAnsi"/>
        </w:rPr>
        <w:t xml:space="preserve">Le collecteur possède </w:t>
      </w:r>
      <w:r w:rsidR="000D683F" w:rsidRPr="00386F11">
        <w:rPr>
          <w:rFonts w:asciiTheme="minorHAnsi" w:hAnsiTheme="minorHAnsi"/>
        </w:rPr>
        <w:t>différents</w:t>
      </w:r>
      <w:r w:rsidRPr="00386F11">
        <w:rPr>
          <w:rFonts w:asciiTheme="minorHAnsi" w:hAnsiTheme="minorHAnsi"/>
        </w:rPr>
        <w:t xml:space="preserve"> types de </w:t>
      </w:r>
      <w:r w:rsidR="000D683F" w:rsidRPr="00386F11">
        <w:rPr>
          <w:rFonts w:asciiTheme="minorHAnsi" w:hAnsiTheme="minorHAnsi"/>
        </w:rPr>
        <w:t>données</w:t>
      </w:r>
      <w:r w:rsidRPr="00386F11">
        <w:rPr>
          <w:rFonts w:asciiTheme="minorHAnsi" w:hAnsiTheme="minorHAnsi"/>
        </w:rPr>
        <w:t xml:space="preserve">. En premier lieu il </w:t>
      </w:r>
      <w:r w:rsidR="000D683F" w:rsidRPr="00386F11">
        <w:rPr>
          <w:rFonts w:asciiTheme="minorHAnsi" w:hAnsiTheme="minorHAnsi"/>
        </w:rPr>
        <w:t>possède</w:t>
      </w:r>
      <w:r w:rsidRPr="00386F11">
        <w:rPr>
          <w:rFonts w:asciiTheme="minorHAnsi" w:hAnsiTheme="minorHAnsi"/>
        </w:rPr>
        <w:t xml:space="preserve"> toute</w:t>
      </w:r>
      <w:r w:rsidR="001D1ABA" w:rsidRPr="00386F11">
        <w:rPr>
          <w:rFonts w:asciiTheme="minorHAnsi" w:hAnsiTheme="minorHAnsi"/>
        </w:rPr>
        <w:t>s</w:t>
      </w:r>
      <w:r w:rsidRPr="00386F11">
        <w:rPr>
          <w:rFonts w:asciiTheme="minorHAnsi" w:hAnsiTheme="minorHAnsi"/>
        </w:rPr>
        <w:t xml:space="preserve"> les configurations des agents </w:t>
      </w:r>
      <w:r w:rsidR="000D683F" w:rsidRPr="00386F11">
        <w:rPr>
          <w:rFonts w:asciiTheme="minorHAnsi" w:hAnsiTheme="minorHAnsi"/>
        </w:rPr>
        <w:t>Operia</w:t>
      </w:r>
      <w:r w:rsidRPr="00386F11">
        <w:rPr>
          <w:rFonts w:asciiTheme="minorHAnsi" w:hAnsiTheme="minorHAnsi"/>
        </w:rPr>
        <w:t>. Associ</w:t>
      </w:r>
      <w:r w:rsidR="00FC62E1" w:rsidRPr="00386F11">
        <w:rPr>
          <w:rFonts w:asciiTheme="minorHAnsi" w:hAnsiTheme="minorHAnsi"/>
        </w:rPr>
        <w:t>é</w:t>
      </w:r>
      <w:r w:rsidRPr="00386F11">
        <w:rPr>
          <w:rFonts w:asciiTheme="minorHAnsi" w:hAnsiTheme="minorHAnsi"/>
        </w:rPr>
        <w:t xml:space="preserve"> </w:t>
      </w:r>
      <w:r w:rsidR="000D683F" w:rsidRPr="00386F11">
        <w:rPr>
          <w:rFonts w:asciiTheme="minorHAnsi" w:hAnsiTheme="minorHAnsi"/>
        </w:rPr>
        <w:t>à</w:t>
      </w:r>
      <w:r w:rsidRPr="00386F11">
        <w:rPr>
          <w:rFonts w:asciiTheme="minorHAnsi" w:hAnsiTheme="minorHAnsi"/>
        </w:rPr>
        <w:t xml:space="preserve"> ces configurations,  </w:t>
      </w:r>
      <w:r w:rsidR="00FC62E1" w:rsidRPr="00386F11">
        <w:rPr>
          <w:rFonts w:asciiTheme="minorHAnsi" w:hAnsiTheme="minorHAnsi"/>
        </w:rPr>
        <w:t>nous avons les plugins.</w:t>
      </w:r>
      <w:r w:rsidR="008A2713" w:rsidRPr="00386F11">
        <w:rPr>
          <w:rFonts w:asciiTheme="minorHAnsi" w:hAnsiTheme="minorHAnsi"/>
        </w:rPr>
        <w:t xml:space="preserve"> Les configurations sont générées à partir de l’Agaoffice. Cependant, des informations sur les plugins déployés sur les serveurs sont </w:t>
      </w:r>
      <w:r w:rsidR="0020503D" w:rsidRPr="00386F11">
        <w:rPr>
          <w:rFonts w:asciiTheme="minorHAnsi" w:hAnsiTheme="minorHAnsi"/>
        </w:rPr>
        <w:t>présentes</w:t>
      </w:r>
      <w:r w:rsidR="008A2713" w:rsidRPr="00386F11">
        <w:rPr>
          <w:rFonts w:asciiTheme="minorHAnsi" w:hAnsiTheme="minorHAnsi"/>
        </w:rPr>
        <w:t xml:space="preserve"> dans la même arborescence. </w:t>
      </w:r>
    </w:p>
    <w:p w:rsidR="005F7FD6" w:rsidRPr="00386F11" w:rsidRDefault="005F7FD6" w:rsidP="0020503D">
      <w:pPr>
        <w:pStyle w:val="CorpsdetexteAgarik"/>
        <w:ind w:left="1418"/>
        <w:jc w:val="both"/>
        <w:rPr>
          <w:rFonts w:asciiTheme="minorHAnsi" w:hAnsiTheme="minorHAnsi"/>
        </w:rPr>
      </w:pPr>
      <w:r>
        <w:rPr>
          <w:rFonts w:asciiTheme="minorHAnsi" w:hAnsiTheme="minorHAnsi"/>
        </w:rPr>
        <w:t xml:space="preserve">Une solution de </w:t>
      </w:r>
      <w:r w:rsidR="00CC2150">
        <w:rPr>
          <w:rFonts w:asciiTheme="minorHAnsi" w:hAnsiTheme="minorHAnsi"/>
        </w:rPr>
        <w:t>réplication</w:t>
      </w:r>
      <w:r>
        <w:rPr>
          <w:rFonts w:asciiTheme="minorHAnsi" w:hAnsiTheme="minorHAnsi"/>
        </w:rPr>
        <w:t xml:space="preserve"> des plugins est </w:t>
      </w:r>
      <w:r w:rsidR="00CC2150">
        <w:rPr>
          <w:rFonts w:asciiTheme="minorHAnsi" w:hAnsiTheme="minorHAnsi"/>
        </w:rPr>
        <w:t>nécessaire</w:t>
      </w:r>
      <w:r>
        <w:rPr>
          <w:rFonts w:asciiTheme="minorHAnsi" w:hAnsiTheme="minorHAnsi"/>
        </w:rPr>
        <w:t xml:space="preserve"> puisque le </w:t>
      </w:r>
      <w:r w:rsidR="00CC2150">
        <w:rPr>
          <w:rFonts w:asciiTheme="minorHAnsi" w:hAnsiTheme="minorHAnsi"/>
        </w:rPr>
        <w:t>dépôt</w:t>
      </w:r>
      <w:r>
        <w:rPr>
          <w:rFonts w:asciiTheme="minorHAnsi" w:hAnsiTheme="minorHAnsi"/>
        </w:rPr>
        <w:t xml:space="preserve"> se fait manuellement. De </w:t>
      </w:r>
      <w:r w:rsidR="00CC2150">
        <w:rPr>
          <w:rFonts w:asciiTheme="minorHAnsi" w:hAnsiTheme="minorHAnsi"/>
        </w:rPr>
        <w:t>même</w:t>
      </w:r>
      <w:r>
        <w:rPr>
          <w:rFonts w:asciiTheme="minorHAnsi" w:hAnsiTheme="minorHAnsi"/>
        </w:rPr>
        <w:t>, la configuration de l’update server et du collecteur sont à synchroniser (synchronisation bidirectionnelle).</w:t>
      </w:r>
      <w:r w:rsidR="00CC2150">
        <w:rPr>
          <w:rFonts w:asciiTheme="minorHAnsi" w:hAnsiTheme="minorHAnsi"/>
        </w:rPr>
        <w:t xml:space="preserve"> </w:t>
      </w:r>
      <w:r w:rsidR="00846D73">
        <w:rPr>
          <w:rFonts w:asciiTheme="minorHAnsi" w:hAnsiTheme="minorHAnsi"/>
        </w:rPr>
        <w:t>Concernant les configurations, c’est plus compliqué. Les deux serveurs étant actif, ils récupèrent tout les deux les configurations de supervision dans l’Agaoffi</w:t>
      </w:r>
      <w:r w:rsidR="00A55DB8">
        <w:rPr>
          <w:rFonts w:asciiTheme="minorHAnsi" w:hAnsiTheme="minorHAnsi"/>
        </w:rPr>
        <w:t>ce. Cependant, un seul est mis à</w:t>
      </w:r>
      <w:r w:rsidR="00846D73">
        <w:rPr>
          <w:rFonts w:asciiTheme="minorHAnsi" w:hAnsiTheme="minorHAnsi"/>
        </w:rPr>
        <w:t xml:space="preserve"> jour au niveau des numéros de séries par les équipements quand ceux-ci font leur mise à jour/lancement.</w:t>
      </w:r>
      <w:r w:rsidR="00A55DB8">
        <w:rPr>
          <w:rFonts w:asciiTheme="minorHAnsi" w:hAnsiTheme="minorHAnsi"/>
        </w:rPr>
        <w:t xml:space="preserve"> </w:t>
      </w:r>
      <w:r w:rsidR="00A55DB8" w:rsidRPr="00A55DB8">
        <w:rPr>
          <w:rFonts w:asciiTheme="minorHAnsi" w:hAnsiTheme="minorHAnsi"/>
          <w:color w:val="FF0000"/>
        </w:rPr>
        <w:t>Une solution de synchronisation doit donc être trouvé</w:t>
      </w:r>
      <w:r w:rsidR="00A55DB8">
        <w:rPr>
          <w:rFonts w:asciiTheme="minorHAnsi" w:hAnsiTheme="minorHAnsi"/>
          <w:color w:val="FF0000"/>
        </w:rPr>
        <w:t>e.</w:t>
      </w:r>
    </w:p>
    <w:p w:rsidR="008A2713" w:rsidRPr="00AC08FD" w:rsidRDefault="00802AFF" w:rsidP="00AC08FD">
      <w:pPr>
        <w:pStyle w:val="Titre2"/>
      </w:pPr>
      <w:r w:rsidRPr="00386F11">
        <w:t>web.DMZ</w:t>
      </w:r>
    </w:p>
    <w:p w:rsidR="00F3017F" w:rsidRPr="00F3017F" w:rsidRDefault="00F3017F" w:rsidP="008A2713">
      <w:pPr>
        <w:pStyle w:val="CorpsdetexteAgarik"/>
        <w:ind w:left="1418"/>
        <w:rPr>
          <w:rFonts w:asciiTheme="minorHAnsi" w:hAnsiTheme="minorHAnsi"/>
          <w:color w:val="4F81BD" w:themeColor="accent1"/>
        </w:rPr>
      </w:pPr>
      <w:r>
        <w:rPr>
          <w:rFonts w:asciiTheme="minorHAnsi" w:hAnsiTheme="minorHAnsi"/>
          <w:color w:val="4F81BD" w:themeColor="accent1"/>
        </w:rPr>
        <w:t xml:space="preserve">Les sites Web doivent être synchronisés à la main. Le volume n’est pas très important donc le stockage local est possible afin de s’affranchir des pertes d’accès au NFS. Lors des MAJ </w:t>
      </w:r>
      <w:proofErr w:type="spellStart"/>
      <w:r>
        <w:rPr>
          <w:rFonts w:asciiTheme="minorHAnsi" w:hAnsiTheme="minorHAnsi"/>
          <w:color w:val="4F81BD" w:themeColor="accent1"/>
        </w:rPr>
        <w:t>WordPress</w:t>
      </w:r>
      <w:proofErr w:type="spellEnd"/>
      <w:r>
        <w:rPr>
          <w:rFonts w:asciiTheme="minorHAnsi" w:hAnsiTheme="minorHAnsi"/>
          <w:color w:val="4F81BD" w:themeColor="accent1"/>
        </w:rPr>
        <w:t>, elle</w:t>
      </w:r>
      <w:r w:rsidR="00667FA0">
        <w:rPr>
          <w:rFonts w:asciiTheme="minorHAnsi" w:hAnsiTheme="minorHAnsi"/>
          <w:color w:val="4F81BD" w:themeColor="accent1"/>
        </w:rPr>
        <w:t>s</w:t>
      </w:r>
      <w:r>
        <w:rPr>
          <w:rFonts w:asciiTheme="minorHAnsi" w:hAnsiTheme="minorHAnsi"/>
          <w:color w:val="4F81BD" w:themeColor="accent1"/>
        </w:rPr>
        <w:t xml:space="preserve"> devront être effectuées sur chacun des 2 sites par la DI. Il n’y a pas d’upload de fichiers dans le </w:t>
      </w:r>
      <w:proofErr w:type="spellStart"/>
      <w:r>
        <w:rPr>
          <w:rFonts w:asciiTheme="minorHAnsi" w:hAnsiTheme="minorHAnsi"/>
          <w:color w:val="4F81BD" w:themeColor="accent1"/>
        </w:rPr>
        <w:t>WordPress</w:t>
      </w:r>
      <w:proofErr w:type="spellEnd"/>
      <w:r>
        <w:rPr>
          <w:rFonts w:asciiTheme="minorHAnsi" w:hAnsiTheme="minorHAnsi"/>
          <w:color w:val="4F81BD" w:themeColor="accent1"/>
        </w:rPr>
        <w:t xml:space="preserve">. Chaque serveur a une base de </w:t>
      </w:r>
      <w:r w:rsidR="00667FA0">
        <w:rPr>
          <w:rFonts w:asciiTheme="minorHAnsi" w:hAnsiTheme="minorHAnsi"/>
          <w:color w:val="4F81BD" w:themeColor="accent1"/>
        </w:rPr>
        <w:t>données</w:t>
      </w:r>
      <w:r>
        <w:rPr>
          <w:rFonts w:asciiTheme="minorHAnsi" w:hAnsiTheme="minorHAnsi"/>
          <w:color w:val="4F81BD" w:themeColor="accent1"/>
        </w:rPr>
        <w:t xml:space="preserve"> MySQL. Une réplication est en place en master (</w:t>
      </w:r>
      <w:proofErr w:type="spellStart"/>
      <w:r>
        <w:rPr>
          <w:rFonts w:asciiTheme="minorHAnsi" w:hAnsiTheme="minorHAnsi"/>
          <w:color w:val="4F81BD" w:themeColor="accent1"/>
        </w:rPr>
        <w:t>so</w:t>
      </w:r>
      <w:proofErr w:type="spellEnd"/>
      <w:r>
        <w:rPr>
          <w:rFonts w:asciiTheme="minorHAnsi" w:hAnsiTheme="minorHAnsi"/>
          <w:color w:val="4F81BD" w:themeColor="accent1"/>
        </w:rPr>
        <w:t>) / slave (</w:t>
      </w:r>
      <w:proofErr w:type="spellStart"/>
      <w:r>
        <w:rPr>
          <w:rFonts w:asciiTheme="minorHAnsi" w:hAnsiTheme="minorHAnsi"/>
          <w:color w:val="4F81BD" w:themeColor="accent1"/>
        </w:rPr>
        <w:t>lc</w:t>
      </w:r>
      <w:proofErr w:type="spellEnd"/>
      <w:r>
        <w:rPr>
          <w:rFonts w:asciiTheme="minorHAnsi" w:hAnsiTheme="minorHAnsi"/>
          <w:color w:val="4F81BD" w:themeColor="accent1"/>
        </w:rPr>
        <w:t xml:space="preserve">). </w:t>
      </w:r>
      <w:proofErr w:type="spellStart"/>
      <w:r>
        <w:rPr>
          <w:rFonts w:asciiTheme="minorHAnsi" w:hAnsiTheme="minorHAnsi"/>
          <w:color w:val="4F81BD" w:themeColor="accent1"/>
        </w:rPr>
        <w:t>WordPress</w:t>
      </w:r>
      <w:proofErr w:type="spellEnd"/>
      <w:r>
        <w:rPr>
          <w:rFonts w:asciiTheme="minorHAnsi" w:hAnsiTheme="minorHAnsi"/>
          <w:color w:val="4F81BD" w:themeColor="accent1"/>
        </w:rPr>
        <w:t xml:space="preserve"> a été configuré pour fonctionner en lecture seul en cas de défaillance du master. </w:t>
      </w:r>
    </w:p>
    <w:p w:rsidR="0020503D" w:rsidRPr="00386F11" w:rsidRDefault="0020503D" w:rsidP="008A2713">
      <w:pPr>
        <w:pStyle w:val="CorpsdetexteAgarik"/>
        <w:ind w:left="1418"/>
        <w:rPr>
          <w:rFonts w:asciiTheme="minorHAnsi" w:hAnsiTheme="minorHAnsi"/>
        </w:rPr>
      </w:pPr>
    </w:p>
    <w:p w:rsidR="00802AFF" w:rsidRPr="00386F11" w:rsidRDefault="00910780" w:rsidP="000418CB">
      <w:pPr>
        <w:pStyle w:val="Titre2"/>
      </w:pPr>
      <w:r>
        <w:t>cvsnet</w:t>
      </w:r>
      <w:r w:rsidR="00802AFF" w:rsidRPr="00386F11">
        <w:t>.DMZ</w:t>
      </w:r>
    </w:p>
    <w:p w:rsidR="004B74FC" w:rsidRDefault="004B74FC" w:rsidP="004B74FC">
      <w:pPr>
        <w:pStyle w:val="CorpsdetexteAgarik"/>
        <w:ind w:left="1418"/>
        <w:rPr>
          <w:rFonts w:asciiTheme="minorHAnsi" w:hAnsiTheme="minorHAnsi"/>
        </w:rPr>
      </w:pPr>
      <w:r w:rsidRPr="00386F11">
        <w:rPr>
          <w:rFonts w:asciiTheme="minorHAnsi" w:hAnsiTheme="minorHAnsi"/>
        </w:rPr>
        <w:t xml:space="preserve">Le serveur </w:t>
      </w:r>
      <w:proofErr w:type="spellStart"/>
      <w:r w:rsidR="00910780">
        <w:rPr>
          <w:rFonts w:asciiTheme="minorHAnsi" w:hAnsiTheme="minorHAnsi"/>
        </w:rPr>
        <w:t>cvsnet</w:t>
      </w:r>
      <w:proofErr w:type="spellEnd"/>
      <w:r w:rsidRPr="00386F11">
        <w:rPr>
          <w:rFonts w:asciiTheme="minorHAnsi" w:hAnsiTheme="minorHAnsi"/>
        </w:rPr>
        <w:t xml:space="preserve"> va </w:t>
      </w:r>
      <w:r w:rsidR="00D82FDF" w:rsidRPr="00386F11">
        <w:rPr>
          <w:rFonts w:asciiTheme="minorHAnsi" w:hAnsiTheme="minorHAnsi"/>
        </w:rPr>
        <w:t xml:space="preserve">stocker deux types de </w:t>
      </w:r>
      <w:r w:rsidR="000D683F" w:rsidRPr="00386F11">
        <w:rPr>
          <w:rFonts w:asciiTheme="minorHAnsi" w:hAnsiTheme="minorHAnsi"/>
        </w:rPr>
        <w:t>données</w:t>
      </w:r>
      <w:r w:rsidR="00D82FDF" w:rsidRPr="00386F11">
        <w:rPr>
          <w:rFonts w:asciiTheme="minorHAnsi" w:hAnsiTheme="minorHAnsi"/>
        </w:rPr>
        <w:t xml:space="preserve">. Les </w:t>
      </w:r>
      <w:r w:rsidR="000D683F" w:rsidRPr="00386F11">
        <w:rPr>
          <w:rFonts w:asciiTheme="minorHAnsi" w:hAnsiTheme="minorHAnsi"/>
        </w:rPr>
        <w:t>différentes</w:t>
      </w:r>
      <w:r w:rsidR="00D82FDF" w:rsidRPr="00386F11">
        <w:rPr>
          <w:rFonts w:asciiTheme="minorHAnsi" w:hAnsiTheme="minorHAnsi"/>
        </w:rPr>
        <w:t xml:space="preserve"> configurations et </w:t>
      </w:r>
      <w:r w:rsidR="000D683F" w:rsidRPr="00386F11">
        <w:rPr>
          <w:rFonts w:asciiTheme="minorHAnsi" w:hAnsiTheme="minorHAnsi"/>
        </w:rPr>
        <w:t>données</w:t>
      </w:r>
      <w:r w:rsidR="00D82FDF" w:rsidRPr="00386F11">
        <w:rPr>
          <w:rFonts w:asciiTheme="minorHAnsi" w:hAnsiTheme="minorHAnsi"/>
        </w:rPr>
        <w:t xml:space="preserve"> accessibles en </w:t>
      </w:r>
      <w:r w:rsidR="008A2713" w:rsidRPr="00386F11">
        <w:rPr>
          <w:rFonts w:asciiTheme="minorHAnsi" w:hAnsiTheme="minorHAnsi"/>
        </w:rPr>
        <w:t>TFTP</w:t>
      </w:r>
      <w:r w:rsidR="00D82FDF" w:rsidRPr="00386F11">
        <w:rPr>
          <w:rFonts w:asciiTheme="minorHAnsi" w:hAnsiTheme="minorHAnsi"/>
        </w:rPr>
        <w:t xml:space="preserve"> (</w:t>
      </w:r>
      <w:r w:rsidR="001D1ABA" w:rsidRPr="00386F11">
        <w:rPr>
          <w:rFonts w:asciiTheme="minorHAnsi" w:hAnsiTheme="minorHAnsi"/>
        </w:rPr>
        <w:t>IOS</w:t>
      </w:r>
      <w:r w:rsidR="00A55DB8">
        <w:rPr>
          <w:rFonts w:asciiTheme="minorHAnsi" w:hAnsiTheme="minorHAnsi"/>
        </w:rPr>
        <w:t xml:space="preserve"> par exemple). Et le CVS.</w:t>
      </w:r>
      <w:r w:rsidR="00E51B68">
        <w:rPr>
          <w:rFonts w:asciiTheme="minorHAnsi" w:hAnsiTheme="minorHAnsi"/>
        </w:rPr>
        <w:t xml:space="preserve"> Les données accessibles en TFTP sont mises à jours soit automatiquement par les équipements (avant d’être inséré dans le CVS), soit manuellement (Firmware par exemple). Un seul serveur va être actif sur la partie mise à jour automatique ce qui rend une synchronisation de l’intégralité des données nécessaire (le CVS ne pouvant pas être mis a jour de la même manière)</w:t>
      </w:r>
      <w:r w:rsidR="00A9274F">
        <w:rPr>
          <w:rFonts w:asciiTheme="minorHAnsi" w:hAnsiTheme="minorHAnsi"/>
        </w:rPr>
        <w:t>.</w:t>
      </w:r>
      <w:r w:rsidR="00356531">
        <w:rPr>
          <w:rFonts w:asciiTheme="minorHAnsi" w:hAnsiTheme="minorHAnsi"/>
        </w:rPr>
        <w:t xml:space="preserve"> Si l’on part sur un </w:t>
      </w:r>
      <w:proofErr w:type="spellStart"/>
      <w:r w:rsidR="00356531">
        <w:rPr>
          <w:rFonts w:asciiTheme="minorHAnsi" w:hAnsiTheme="minorHAnsi"/>
        </w:rPr>
        <w:t>cvsweb</w:t>
      </w:r>
      <w:proofErr w:type="spellEnd"/>
      <w:r w:rsidR="00356531">
        <w:rPr>
          <w:rFonts w:asciiTheme="minorHAnsi" w:hAnsiTheme="minorHAnsi"/>
        </w:rPr>
        <w:t xml:space="preserve"> hébergé sur un serveur web.xxx, alors la partie CVS devra être partagé et donc disponible sur le filer.</w:t>
      </w:r>
    </w:p>
    <w:p w:rsidR="0020503D" w:rsidRPr="00386F11" w:rsidRDefault="0020503D" w:rsidP="004B74FC">
      <w:pPr>
        <w:pStyle w:val="CorpsdetexteAgarik"/>
        <w:ind w:left="1418"/>
        <w:rPr>
          <w:rFonts w:asciiTheme="minorHAnsi" w:hAnsiTheme="minorHAnsi"/>
        </w:rPr>
      </w:pPr>
    </w:p>
    <w:p w:rsidR="00802AFF" w:rsidRPr="00386F11" w:rsidRDefault="00802AFF" w:rsidP="000418CB">
      <w:pPr>
        <w:pStyle w:val="Titre2"/>
      </w:pPr>
      <w:r w:rsidRPr="00386F11">
        <w:t>rp.DMZ</w:t>
      </w:r>
    </w:p>
    <w:p w:rsidR="00B77C2D" w:rsidRDefault="00B77C2D" w:rsidP="00B77C2D">
      <w:pPr>
        <w:pStyle w:val="CorpsdetexteAgarik"/>
        <w:ind w:left="1418"/>
        <w:rPr>
          <w:rFonts w:asciiTheme="minorHAnsi" w:hAnsiTheme="minorHAnsi"/>
        </w:rPr>
      </w:pPr>
      <w:r w:rsidRPr="00386F11">
        <w:rPr>
          <w:rFonts w:asciiTheme="minorHAnsi" w:hAnsiTheme="minorHAnsi"/>
        </w:rPr>
        <w:t xml:space="preserve">Il n’y a pas de </w:t>
      </w:r>
      <w:r w:rsidR="00B75889" w:rsidRPr="00386F11">
        <w:rPr>
          <w:rFonts w:asciiTheme="minorHAnsi" w:hAnsiTheme="minorHAnsi"/>
        </w:rPr>
        <w:t>donnée</w:t>
      </w:r>
      <w:r w:rsidRPr="00386F11">
        <w:rPr>
          <w:rFonts w:asciiTheme="minorHAnsi" w:hAnsiTheme="minorHAnsi"/>
        </w:rPr>
        <w:t xml:space="preserve"> autre que la configuration du reverse proxy qui sera donc synchronis</w:t>
      </w:r>
      <w:r w:rsidR="00B75889" w:rsidRPr="00386F11">
        <w:rPr>
          <w:rFonts w:asciiTheme="minorHAnsi" w:hAnsiTheme="minorHAnsi"/>
        </w:rPr>
        <w:t>é</w:t>
      </w:r>
      <w:r w:rsidRPr="00386F11">
        <w:rPr>
          <w:rFonts w:asciiTheme="minorHAnsi" w:hAnsiTheme="minorHAnsi"/>
        </w:rPr>
        <w:t xml:space="preserve"> en bidirectionnel.</w:t>
      </w:r>
    </w:p>
    <w:p w:rsidR="00EB38A7" w:rsidRPr="00386F11" w:rsidRDefault="00EB38A7" w:rsidP="00B77C2D">
      <w:pPr>
        <w:pStyle w:val="CorpsdetexteAgarik"/>
        <w:ind w:left="1418"/>
        <w:rPr>
          <w:rFonts w:asciiTheme="minorHAnsi" w:hAnsiTheme="minorHAnsi"/>
        </w:rPr>
      </w:pPr>
    </w:p>
    <w:p w:rsidR="0020503D" w:rsidRDefault="002B0EE0" w:rsidP="00EB38A7">
      <w:pPr>
        <w:pStyle w:val="Titre2"/>
      </w:pPr>
      <w:r>
        <w:lastRenderedPageBreak/>
        <w:t>kvm.DMZ/</w:t>
      </w:r>
      <w:proofErr w:type="spellStart"/>
      <w:r>
        <w:t>kvm.MIDDLE</w:t>
      </w:r>
      <w:proofErr w:type="spellEnd"/>
      <w:r>
        <w:t>/</w:t>
      </w:r>
      <w:proofErr w:type="spellStart"/>
      <w:r>
        <w:t>kvm.ZS</w:t>
      </w:r>
      <w:proofErr w:type="spellEnd"/>
    </w:p>
    <w:p w:rsidR="00EB38A7" w:rsidRDefault="00EB38A7" w:rsidP="00B77C2D">
      <w:pPr>
        <w:pStyle w:val="CorpsdetexteAgarik"/>
        <w:ind w:left="1418"/>
        <w:rPr>
          <w:rFonts w:asciiTheme="minorHAnsi" w:hAnsiTheme="minorHAnsi"/>
        </w:rPr>
      </w:pPr>
      <w:r>
        <w:rPr>
          <w:rFonts w:asciiTheme="minorHAnsi" w:hAnsiTheme="minorHAnsi"/>
        </w:rPr>
        <w:t xml:space="preserve">Les serveurs </w:t>
      </w:r>
      <w:proofErr w:type="spellStart"/>
      <w:r>
        <w:rPr>
          <w:rFonts w:asciiTheme="minorHAnsi" w:hAnsiTheme="minorHAnsi"/>
        </w:rPr>
        <w:t>KVMs</w:t>
      </w:r>
      <w:proofErr w:type="spellEnd"/>
      <w:r>
        <w:rPr>
          <w:rFonts w:asciiTheme="minorHAnsi" w:hAnsiTheme="minorHAnsi"/>
        </w:rPr>
        <w:t xml:space="preserve"> (</w:t>
      </w:r>
      <w:proofErr w:type="spellStart"/>
      <w:r>
        <w:rPr>
          <w:rFonts w:asciiTheme="minorHAnsi" w:hAnsiTheme="minorHAnsi"/>
        </w:rPr>
        <w:t>hyperviseurs</w:t>
      </w:r>
      <w:proofErr w:type="spellEnd"/>
      <w:r>
        <w:rPr>
          <w:rFonts w:asciiTheme="minorHAnsi" w:hAnsiTheme="minorHAnsi"/>
        </w:rPr>
        <w:t xml:space="preserve">) vont avoir comme données les images des VMs. Afin de ne pas associer les lenteurs du NFS a la virtualisation, les VMs seront stockées localement. Il n’y a évidemment pas de synchronisation entre les </w:t>
      </w:r>
      <w:proofErr w:type="spellStart"/>
      <w:r>
        <w:rPr>
          <w:rFonts w:asciiTheme="minorHAnsi" w:hAnsiTheme="minorHAnsi"/>
        </w:rPr>
        <w:t>KVMs</w:t>
      </w:r>
      <w:proofErr w:type="spellEnd"/>
      <w:r>
        <w:rPr>
          <w:rFonts w:asciiTheme="minorHAnsi" w:hAnsiTheme="minorHAnsi"/>
        </w:rPr>
        <w:t xml:space="preserve"> d’une même zone.</w:t>
      </w:r>
      <w:r w:rsidR="002B0EE0">
        <w:rPr>
          <w:rFonts w:asciiTheme="minorHAnsi" w:hAnsiTheme="minorHAnsi"/>
        </w:rPr>
        <w:t xml:space="preserve"> </w:t>
      </w:r>
      <w:r w:rsidR="002B0EE0" w:rsidRPr="002B0EE0">
        <w:rPr>
          <w:rFonts w:asciiTheme="minorHAnsi" w:hAnsiTheme="minorHAnsi"/>
          <w:color w:val="FF0000"/>
        </w:rPr>
        <w:t xml:space="preserve">Une solution de backup des VMs devra </w:t>
      </w:r>
      <w:r w:rsidR="0052021E" w:rsidRPr="002B0EE0">
        <w:rPr>
          <w:rFonts w:asciiTheme="minorHAnsi" w:hAnsiTheme="minorHAnsi"/>
          <w:color w:val="FF0000"/>
        </w:rPr>
        <w:t>être</w:t>
      </w:r>
      <w:r w:rsidR="002B0EE0" w:rsidRPr="002B0EE0">
        <w:rPr>
          <w:rFonts w:asciiTheme="minorHAnsi" w:hAnsiTheme="minorHAnsi"/>
          <w:color w:val="FF0000"/>
        </w:rPr>
        <w:t xml:space="preserve"> mise en place pour copier </w:t>
      </w:r>
      <w:r w:rsidR="0052021E" w:rsidRPr="002B0EE0">
        <w:rPr>
          <w:rFonts w:asciiTheme="minorHAnsi" w:hAnsiTheme="minorHAnsi"/>
          <w:color w:val="FF0000"/>
        </w:rPr>
        <w:t>régulièrement</w:t>
      </w:r>
      <w:r w:rsidR="002B0EE0" w:rsidRPr="002B0EE0">
        <w:rPr>
          <w:rFonts w:asciiTheme="minorHAnsi" w:hAnsiTheme="minorHAnsi"/>
          <w:color w:val="FF0000"/>
        </w:rPr>
        <w:t xml:space="preserve"> les images sur le filer</w:t>
      </w:r>
      <w:r w:rsidR="0052021E">
        <w:rPr>
          <w:rFonts w:asciiTheme="minorHAnsi" w:hAnsiTheme="minorHAnsi"/>
          <w:color w:val="FF0000"/>
        </w:rPr>
        <w:t>.</w:t>
      </w:r>
    </w:p>
    <w:p w:rsidR="00EB38A7" w:rsidRPr="00386F11" w:rsidRDefault="00EB38A7" w:rsidP="00B77C2D">
      <w:pPr>
        <w:pStyle w:val="CorpsdetexteAgarik"/>
        <w:ind w:left="1418"/>
        <w:rPr>
          <w:rFonts w:asciiTheme="minorHAnsi" w:hAnsiTheme="minorHAnsi"/>
        </w:rPr>
      </w:pPr>
    </w:p>
    <w:p w:rsidR="00802AFF" w:rsidRPr="00386F11" w:rsidRDefault="00802AFF" w:rsidP="000418CB">
      <w:pPr>
        <w:pStyle w:val="Titre2"/>
      </w:pPr>
      <w:r w:rsidRPr="00386F11">
        <w:t>admin.ALL</w:t>
      </w:r>
    </w:p>
    <w:p w:rsidR="000E07E2" w:rsidRDefault="00B75889" w:rsidP="0020503D">
      <w:pPr>
        <w:pStyle w:val="CorpsdetexteAgarik"/>
        <w:ind w:left="1418"/>
        <w:jc w:val="both"/>
        <w:rPr>
          <w:rFonts w:asciiTheme="minorHAnsi" w:hAnsiTheme="minorHAnsi"/>
        </w:rPr>
      </w:pPr>
      <w:r w:rsidRPr="00386F11">
        <w:rPr>
          <w:rFonts w:asciiTheme="minorHAnsi" w:hAnsiTheme="minorHAnsi"/>
        </w:rPr>
        <w:t>Le</w:t>
      </w:r>
      <w:r w:rsidR="00264C0F">
        <w:rPr>
          <w:rFonts w:asciiTheme="minorHAnsi" w:hAnsiTheme="minorHAnsi"/>
        </w:rPr>
        <w:t>s</w:t>
      </w:r>
      <w:r w:rsidRPr="00386F11">
        <w:rPr>
          <w:rFonts w:asciiTheme="minorHAnsi" w:hAnsiTheme="minorHAnsi"/>
        </w:rPr>
        <w:t xml:space="preserve"> </w:t>
      </w:r>
      <w:r w:rsidR="00667FA0" w:rsidRPr="00386F11">
        <w:rPr>
          <w:rFonts w:asciiTheme="minorHAnsi" w:hAnsiTheme="minorHAnsi"/>
        </w:rPr>
        <w:t>serveurs</w:t>
      </w:r>
      <w:r w:rsidRPr="00386F11">
        <w:rPr>
          <w:rFonts w:asciiTheme="minorHAnsi" w:hAnsiTheme="minorHAnsi"/>
        </w:rPr>
        <w:t xml:space="preserve"> </w:t>
      </w:r>
      <w:r w:rsidR="00264C0F" w:rsidRPr="00386F11">
        <w:rPr>
          <w:rFonts w:asciiTheme="minorHAnsi" w:hAnsiTheme="minorHAnsi"/>
        </w:rPr>
        <w:t>Admins</w:t>
      </w:r>
      <w:r w:rsidRPr="00386F11">
        <w:rPr>
          <w:rFonts w:asciiTheme="minorHAnsi" w:hAnsiTheme="minorHAnsi"/>
        </w:rPr>
        <w:t xml:space="preserve"> v</w:t>
      </w:r>
      <w:r w:rsidR="00264C0F">
        <w:rPr>
          <w:rFonts w:asciiTheme="minorHAnsi" w:hAnsiTheme="minorHAnsi"/>
        </w:rPr>
        <w:t>ont</w:t>
      </w:r>
      <w:r w:rsidRPr="00386F11">
        <w:rPr>
          <w:rFonts w:asciiTheme="minorHAnsi" w:hAnsiTheme="minorHAnsi"/>
        </w:rPr>
        <w:t xml:space="preserve"> stocker trois </w:t>
      </w:r>
      <w:r w:rsidR="0026353F" w:rsidRPr="00386F11">
        <w:rPr>
          <w:rFonts w:asciiTheme="minorHAnsi" w:hAnsiTheme="minorHAnsi"/>
        </w:rPr>
        <w:t>types</w:t>
      </w:r>
      <w:r w:rsidRPr="00386F11">
        <w:rPr>
          <w:rFonts w:asciiTheme="minorHAnsi" w:hAnsiTheme="minorHAnsi"/>
        </w:rPr>
        <w:t xml:space="preserve"> de données. La configuration des serveurs de noms, les logs envoy</w:t>
      </w:r>
      <w:r w:rsidR="0026353F" w:rsidRPr="00386F11">
        <w:rPr>
          <w:rFonts w:asciiTheme="minorHAnsi" w:hAnsiTheme="minorHAnsi"/>
        </w:rPr>
        <w:t>é</w:t>
      </w:r>
      <w:r w:rsidRPr="00386F11">
        <w:rPr>
          <w:rFonts w:asciiTheme="minorHAnsi" w:hAnsiTheme="minorHAnsi"/>
        </w:rPr>
        <w:t xml:space="preserve">s par les serveurs, </w:t>
      </w:r>
      <w:r w:rsidR="0026353F" w:rsidRPr="00386F11">
        <w:rPr>
          <w:rFonts w:asciiTheme="minorHAnsi" w:hAnsiTheme="minorHAnsi"/>
        </w:rPr>
        <w:t xml:space="preserve">et </w:t>
      </w:r>
      <w:r w:rsidR="0026353F" w:rsidRPr="00264C0F">
        <w:rPr>
          <w:rFonts w:asciiTheme="minorHAnsi" w:hAnsiTheme="minorHAnsi"/>
          <w:color w:val="FF0000"/>
        </w:rPr>
        <w:t>les statistiques qui vont être généré en fonction des logs reçus. Ce dernier point n’est cependant pas encore totalement certain</w:t>
      </w:r>
      <w:r w:rsidR="0026353F" w:rsidRPr="00386F11">
        <w:rPr>
          <w:rFonts w:asciiTheme="minorHAnsi" w:hAnsiTheme="minorHAnsi"/>
        </w:rPr>
        <w:t xml:space="preserve">. Les serveurs vont envoyer leurs logs aux deux serveurs </w:t>
      </w:r>
      <w:r w:rsidR="00264C0F" w:rsidRPr="00386F11">
        <w:rPr>
          <w:rFonts w:asciiTheme="minorHAnsi" w:hAnsiTheme="minorHAnsi"/>
        </w:rPr>
        <w:t>Admins</w:t>
      </w:r>
      <w:r w:rsidR="0026353F" w:rsidRPr="00386F11">
        <w:rPr>
          <w:rFonts w:asciiTheme="minorHAnsi" w:hAnsiTheme="minorHAnsi"/>
        </w:rPr>
        <w:t xml:space="preserve">. Les données n’étant pas synchronisés en cas de défaillance, il est donc nécessaire de stocker les fichiers sur le filer. La configuration des serveurs de noms </w:t>
      </w:r>
      <w:r w:rsidR="00FC62E1" w:rsidRPr="00386F11">
        <w:rPr>
          <w:rFonts w:asciiTheme="minorHAnsi" w:hAnsiTheme="minorHAnsi"/>
        </w:rPr>
        <w:t>ne sera pas non plus synchronisée</w:t>
      </w:r>
      <w:r w:rsidR="0026353F" w:rsidRPr="00386F11">
        <w:rPr>
          <w:rFonts w:asciiTheme="minorHAnsi" w:hAnsiTheme="minorHAnsi"/>
        </w:rPr>
        <w:t xml:space="preserve"> du fait du mode de fonctionnement de l’applicatif. </w:t>
      </w:r>
      <w:r w:rsidR="00FC62E1" w:rsidRPr="00386F11">
        <w:rPr>
          <w:rFonts w:asciiTheme="minorHAnsi" w:hAnsiTheme="minorHAnsi"/>
        </w:rPr>
        <w:t xml:space="preserve">La quantité de donnée sur la partie </w:t>
      </w:r>
      <w:proofErr w:type="spellStart"/>
      <w:r w:rsidR="008A2713" w:rsidRPr="00386F11">
        <w:rPr>
          <w:rFonts w:asciiTheme="minorHAnsi" w:hAnsiTheme="minorHAnsi"/>
        </w:rPr>
        <w:t>Bind</w:t>
      </w:r>
      <w:proofErr w:type="spellEnd"/>
      <w:r w:rsidR="00FC62E1" w:rsidRPr="00386F11">
        <w:rPr>
          <w:rFonts w:asciiTheme="minorHAnsi" w:hAnsiTheme="minorHAnsi"/>
        </w:rPr>
        <w:t xml:space="preserve"> étant faible, et donc non synchronisé, il est possible de la stocker localement avec une synchronisation quotidienne sur le filer pour avoir un backup.</w:t>
      </w:r>
    </w:p>
    <w:p w:rsidR="00F3017F" w:rsidRPr="00F3017F" w:rsidRDefault="00F3017F" w:rsidP="0020503D">
      <w:pPr>
        <w:pStyle w:val="CorpsdetexteAgarik"/>
        <w:ind w:left="1418"/>
        <w:jc w:val="both"/>
        <w:rPr>
          <w:rFonts w:asciiTheme="minorHAnsi" w:hAnsiTheme="minorHAnsi"/>
          <w:color w:val="4F81BD" w:themeColor="accent1"/>
        </w:rPr>
      </w:pPr>
      <w:r>
        <w:rPr>
          <w:rFonts w:asciiTheme="minorHAnsi" w:hAnsiTheme="minorHAnsi"/>
          <w:color w:val="4F81BD" w:themeColor="accent1"/>
        </w:rPr>
        <w:t xml:space="preserve">La DI aura besoin de stocker quelques </w:t>
      </w:r>
      <w:r w:rsidR="008D6F94">
        <w:rPr>
          <w:rFonts w:asciiTheme="minorHAnsi" w:hAnsiTheme="minorHAnsi"/>
          <w:color w:val="4F81BD" w:themeColor="accent1"/>
        </w:rPr>
        <w:t xml:space="preserve">applications et leurs configurations </w:t>
      </w:r>
      <w:r>
        <w:rPr>
          <w:rFonts w:asciiTheme="minorHAnsi" w:hAnsiTheme="minorHAnsi"/>
          <w:color w:val="4F81BD" w:themeColor="accent1"/>
        </w:rPr>
        <w:t xml:space="preserve">afin de permettre le déploiement des applications de manière automatisé. </w:t>
      </w:r>
      <w:r w:rsidR="008D6F94">
        <w:rPr>
          <w:rFonts w:asciiTheme="minorHAnsi" w:hAnsiTheme="minorHAnsi"/>
          <w:color w:val="4F81BD" w:themeColor="accent1"/>
        </w:rPr>
        <w:t xml:space="preserve">Pour le moment, le choix n’est pas encore fixé. </w:t>
      </w:r>
    </w:p>
    <w:p w:rsidR="00386F11" w:rsidRDefault="00386F11">
      <w:pPr>
        <w:ind w:left="0"/>
        <w:jc w:val="left"/>
        <w:rPr>
          <w:rFonts w:asciiTheme="minorHAnsi" w:hAnsiTheme="minorHAnsi"/>
        </w:rPr>
      </w:pPr>
      <w:r>
        <w:rPr>
          <w:rFonts w:asciiTheme="minorHAnsi" w:hAnsiTheme="minorHAnsi"/>
        </w:rPr>
        <w:br w:type="page"/>
      </w:r>
    </w:p>
    <w:p w:rsidR="00802AFF" w:rsidRDefault="00386F11" w:rsidP="00386F11">
      <w:pPr>
        <w:pStyle w:val="Titre1"/>
      </w:pPr>
      <w:bookmarkStart w:id="14" w:name="_Toc349314296"/>
      <w:r>
        <w:lastRenderedPageBreak/>
        <w:t>Logs</w:t>
      </w:r>
      <w:bookmarkEnd w:id="14"/>
    </w:p>
    <w:p w:rsidR="00386F11" w:rsidRDefault="00386F11" w:rsidP="00386F11">
      <w:pPr>
        <w:rPr>
          <w:rFonts w:asciiTheme="minorHAnsi" w:hAnsiTheme="minorHAnsi"/>
        </w:rPr>
      </w:pPr>
      <w:r w:rsidRPr="00386F11">
        <w:rPr>
          <w:rFonts w:asciiTheme="minorHAnsi" w:hAnsiTheme="minorHAnsi"/>
        </w:rPr>
        <w:t xml:space="preserve">La gestion des logs a été simplifiée par rapport à la précédente plateforme. Chaque serveur va stocker localement ses logs, mais avec une rétention courte (quelques jours). Ils vont de plus envoyer leurs logs aux deux serveurs Admins qui vont conserver les fichiers pendant </w:t>
      </w:r>
      <w:r w:rsidR="00125CB7" w:rsidRPr="00125CB7">
        <w:rPr>
          <w:rFonts w:asciiTheme="minorHAnsi" w:hAnsiTheme="minorHAnsi"/>
          <w:color w:val="FF0000"/>
        </w:rPr>
        <w:t xml:space="preserve">un ou </w:t>
      </w:r>
      <w:r w:rsidRPr="00125CB7">
        <w:rPr>
          <w:rFonts w:asciiTheme="minorHAnsi" w:hAnsiTheme="minorHAnsi"/>
          <w:color w:val="FF0000"/>
        </w:rPr>
        <w:t>deux</w:t>
      </w:r>
      <w:r w:rsidRPr="00386F11">
        <w:rPr>
          <w:rFonts w:asciiTheme="minorHAnsi" w:hAnsiTheme="minorHAnsi"/>
        </w:rPr>
        <w:t xml:space="preserve"> ans. Cela permet ainsi de simplifier grandement l’exploitation et la supervision (toute</w:t>
      </w:r>
      <w:r w:rsidR="005E50D2">
        <w:rPr>
          <w:rFonts w:asciiTheme="minorHAnsi" w:hAnsiTheme="minorHAnsi"/>
        </w:rPr>
        <w:t>s</w:t>
      </w:r>
      <w:r w:rsidRPr="00386F11">
        <w:rPr>
          <w:rFonts w:asciiTheme="minorHAnsi" w:hAnsiTheme="minorHAnsi"/>
        </w:rPr>
        <w:t xml:space="preserve"> les données sont sur chaque serveur), tout en permettant une rétention suffisamment importante.</w:t>
      </w:r>
    </w:p>
    <w:p w:rsidR="005D0BB6" w:rsidRDefault="005D0BB6" w:rsidP="00386F11">
      <w:pPr>
        <w:rPr>
          <w:rFonts w:asciiTheme="minorHAnsi" w:hAnsiTheme="minorHAnsi"/>
        </w:rPr>
      </w:pPr>
    </w:p>
    <w:p w:rsidR="005D0BB6" w:rsidRPr="00386F11" w:rsidRDefault="005D0BB6" w:rsidP="00386F11">
      <w:pPr>
        <w:rPr>
          <w:rFonts w:asciiTheme="minorHAnsi" w:hAnsiTheme="minorHAnsi"/>
        </w:rPr>
      </w:pPr>
      <w:r>
        <w:rPr>
          <w:rFonts w:asciiTheme="minorHAnsi" w:hAnsiTheme="minorHAnsi"/>
        </w:rPr>
        <w:t xml:space="preserve">Coté serveur </w:t>
      </w:r>
      <w:r w:rsidR="00264C0F">
        <w:rPr>
          <w:rFonts w:asciiTheme="minorHAnsi" w:hAnsiTheme="minorHAnsi"/>
        </w:rPr>
        <w:t>Admins</w:t>
      </w:r>
      <w:r>
        <w:rPr>
          <w:rFonts w:asciiTheme="minorHAnsi" w:hAnsiTheme="minorHAnsi"/>
        </w:rPr>
        <w:t xml:space="preserve">, le stockage des logs se fera de deux </w:t>
      </w:r>
      <w:r w:rsidR="00960ECA">
        <w:rPr>
          <w:rFonts w:asciiTheme="minorHAnsi" w:hAnsiTheme="minorHAnsi"/>
        </w:rPr>
        <w:t>manières</w:t>
      </w:r>
      <w:r>
        <w:rPr>
          <w:rFonts w:asciiTheme="minorHAnsi" w:hAnsiTheme="minorHAnsi"/>
        </w:rPr>
        <w:t xml:space="preserve">. Les logs </w:t>
      </w:r>
      <w:r w:rsidR="00960ECA">
        <w:rPr>
          <w:rFonts w:asciiTheme="minorHAnsi" w:hAnsiTheme="minorHAnsi"/>
        </w:rPr>
        <w:t>systèmes</w:t>
      </w:r>
      <w:r>
        <w:rPr>
          <w:rFonts w:asciiTheme="minorHAnsi" w:hAnsiTheme="minorHAnsi"/>
        </w:rPr>
        <w:t xml:space="preserve"> seront stock</w:t>
      </w:r>
      <w:r w:rsidR="00A55DB8">
        <w:rPr>
          <w:rFonts w:asciiTheme="minorHAnsi" w:hAnsiTheme="minorHAnsi"/>
        </w:rPr>
        <w:t>é</w:t>
      </w:r>
      <w:r>
        <w:rPr>
          <w:rFonts w:asciiTheme="minorHAnsi" w:hAnsiTheme="minorHAnsi"/>
        </w:rPr>
        <w:t xml:space="preserve">s dans une arborescence </w:t>
      </w:r>
      <w:r w:rsidR="00034884">
        <w:rPr>
          <w:rFonts w:asciiTheme="minorHAnsi" w:hAnsiTheme="minorHAnsi"/>
        </w:rPr>
        <w:t>spécifique</w:t>
      </w:r>
      <w:r>
        <w:rPr>
          <w:rFonts w:asciiTheme="minorHAnsi" w:hAnsiTheme="minorHAnsi"/>
        </w:rPr>
        <w:t xml:space="preserve"> se rapprochant de ce qui est utilisé sur nos serveurs </w:t>
      </w:r>
      <w:proofErr w:type="spellStart"/>
      <w:r>
        <w:rPr>
          <w:rFonts w:asciiTheme="minorHAnsi" w:hAnsiTheme="minorHAnsi"/>
        </w:rPr>
        <w:t>syslogs</w:t>
      </w:r>
      <w:proofErr w:type="spellEnd"/>
      <w:r>
        <w:rPr>
          <w:rFonts w:asciiTheme="minorHAnsi" w:hAnsiTheme="minorHAnsi"/>
        </w:rPr>
        <w:t xml:space="preserve">  </w:t>
      </w:r>
      <w:r w:rsidR="00A55DB8">
        <w:rPr>
          <w:rFonts w:asciiTheme="minorHAnsi" w:hAnsiTheme="minorHAnsi"/>
        </w:rPr>
        <w:t>(</w:t>
      </w:r>
      <w:r>
        <w:rPr>
          <w:rFonts w:asciiTheme="minorHAnsi" w:hAnsiTheme="minorHAnsi"/>
        </w:rPr>
        <w:t>/</w:t>
      </w:r>
      <w:proofErr w:type="spellStart"/>
      <w:r>
        <w:rPr>
          <w:rFonts w:asciiTheme="minorHAnsi" w:hAnsiTheme="minorHAnsi"/>
        </w:rPr>
        <w:t>opt</w:t>
      </w:r>
      <w:proofErr w:type="spellEnd"/>
      <w:r>
        <w:rPr>
          <w:rFonts w:asciiTheme="minorHAnsi" w:hAnsiTheme="minorHAnsi"/>
        </w:rPr>
        <w:t>/data/local/</w:t>
      </w:r>
      <w:proofErr w:type="spellStart"/>
      <w:r>
        <w:rPr>
          <w:rFonts w:asciiTheme="minorHAnsi" w:hAnsiTheme="minorHAnsi"/>
        </w:rPr>
        <w:t>syslog</w:t>
      </w:r>
      <w:proofErr w:type="spellEnd"/>
      <w:r>
        <w:rPr>
          <w:rFonts w:asciiTheme="minorHAnsi" w:hAnsiTheme="minorHAnsi"/>
        </w:rPr>
        <w:t>/&lt;</w:t>
      </w:r>
      <w:proofErr w:type="spellStart"/>
      <w:r>
        <w:rPr>
          <w:rFonts w:asciiTheme="minorHAnsi" w:hAnsiTheme="minorHAnsi"/>
        </w:rPr>
        <w:t>ip</w:t>
      </w:r>
      <w:proofErr w:type="spellEnd"/>
      <w:r>
        <w:rPr>
          <w:rFonts w:asciiTheme="minorHAnsi" w:hAnsiTheme="minorHAnsi"/>
        </w:rPr>
        <w:t>&gt;/&lt;</w:t>
      </w:r>
      <w:proofErr w:type="spellStart"/>
      <w:r>
        <w:rPr>
          <w:rFonts w:asciiTheme="minorHAnsi" w:hAnsiTheme="minorHAnsi"/>
        </w:rPr>
        <w:t>yyyy</w:t>
      </w:r>
      <w:proofErr w:type="spellEnd"/>
      <w:r>
        <w:rPr>
          <w:rFonts w:asciiTheme="minorHAnsi" w:hAnsiTheme="minorHAnsi"/>
        </w:rPr>
        <w:t>&gt;/&lt;mm&gt;/&lt;dd&gt;.log</w:t>
      </w:r>
      <w:r w:rsidR="00A55DB8">
        <w:rPr>
          <w:rFonts w:asciiTheme="minorHAnsi" w:hAnsiTheme="minorHAnsi"/>
        </w:rPr>
        <w:t xml:space="preserve"> par ex)</w:t>
      </w:r>
      <w:r>
        <w:rPr>
          <w:rFonts w:asciiTheme="minorHAnsi" w:hAnsiTheme="minorHAnsi"/>
        </w:rPr>
        <w:t xml:space="preserve">. Ce fichier contiendra les logs </w:t>
      </w:r>
      <w:r w:rsidR="00960ECA">
        <w:rPr>
          <w:rFonts w:asciiTheme="minorHAnsi" w:hAnsiTheme="minorHAnsi"/>
        </w:rPr>
        <w:t>systèmes</w:t>
      </w:r>
      <w:r>
        <w:rPr>
          <w:rFonts w:asciiTheme="minorHAnsi" w:hAnsiTheme="minorHAnsi"/>
        </w:rPr>
        <w:t xml:space="preserve"> et tout ce qui ne sera pas trait</w:t>
      </w:r>
      <w:r w:rsidR="00034884">
        <w:rPr>
          <w:rFonts w:asciiTheme="minorHAnsi" w:hAnsiTheme="minorHAnsi"/>
        </w:rPr>
        <w:t>é</w:t>
      </w:r>
      <w:r>
        <w:rPr>
          <w:rFonts w:asciiTheme="minorHAnsi" w:hAnsiTheme="minorHAnsi"/>
        </w:rPr>
        <w:t xml:space="preserve"> en dehors. </w:t>
      </w:r>
      <w:r w:rsidRPr="00910780">
        <w:rPr>
          <w:rFonts w:asciiTheme="minorHAnsi" w:hAnsiTheme="minorHAnsi"/>
          <w:color w:val="FF0000"/>
        </w:rPr>
        <w:t xml:space="preserve">Une seconde arborescence </w:t>
      </w:r>
      <w:r w:rsidR="00A55DB8" w:rsidRPr="00910780">
        <w:rPr>
          <w:rFonts w:asciiTheme="minorHAnsi" w:hAnsiTheme="minorHAnsi"/>
          <w:color w:val="FF0000"/>
        </w:rPr>
        <w:t>(</w:t>
      </w:r>
      <w:r w:rsidRPr="00910780">
        <w:rPr>
          <w:rFonts w:asciiTheme="minorHAnsi" w:hAnsiTheme="minorHAnsi"/>
          <w:color w:val="FF0000"/>
        </w:rPr>
        <w:t>/</w:t>
      </w:r>
      <w:proofErr w:type="spellStart"/>
      <w:r w:rsidRPr="00910780">
        <w:rPr>
          <w:rFonts w:asciiTheme="minorHAnsi" w:hAnsiTheme="minorHAnsi"/>
          <w:color w:val="FF0000"/>
        </w:rPr>
        <w:t>opt</w:t>
      </w:r>
      <w:proofErr w:type="spellEnd"/>
      <w:r w:rsidRPr="00910780">
        <w:rPr>
          <w:rFonts w:asciiTheme="minorHAnsi" w:hAnsiTheme="minorHAnsi"/>
          <w:color w:val="FF0000"/>
        </w:rPr>
        <w:t>/data/local/</w:t>
      </w:r>
      <w:proofErr w:type="spellStart"/>
      <w:r w:rsidR="00A55DB8" w:rsidRPr="00910780">
        <w:rPr>
          <w:rFonts w:asciiTheme="minorHAnsi" w:hAnsiTheme="minorHAnsi"/>
          <w:color w:val="FF0000"/>
        </w:rPr>
        <w:t>syslog</w:t>
      </w:r>
      <w:proofErr w:type="spellEnd"/>
      <w:r w:rsidR="00A55DB8" w:rsidRPr="00910780">
        <w:rPr>
          <w:rFonts w:asciiTheme="minorHAnsi" w:hAnsiTheme="minorHAnsi"/>
          <w:color w:val="FF0000"/>
        </w:rPr>
        <w:t>/</w:t>
      </w:r>
      <w:proofErr w:type="spellStart"/>
      <w:r w:rsidR="00A55DB8" w:rsidRPr="00910780">
        <w:rPr>
          <w:rFonts w:asciiTheme="minorHAnsi" w:hAnsiTheme="minorHAnsi"/>
          <w:color w:val="FF0000"/>
        </w:rPr>
        <w:t>httpd</w:t>
      </w:r>
      <w:proofErr w:type="spellEnd"/>
      <w:r w:rsidR="00A55DB8" w:rsidRPr="00910780">
        <w:rPr>
          <w:rFonts w:asciiTheme="minorHAnsi" w:hAnsiTheme="minorHAnsi"/>
          <w:color w:val="FF0000"/>
        </w:rPr>
        <w:t>/&gt;/&lt;</w:t>
      </w:r>
      <w:proofErr w:type="spellStart"/>
      <w:r w:rsidR="00A55DB8" w:rsidRPr="00910780">
        <w:rPr>
          <w:rFonts w:asciiTheme="minorHAnsi" w:hAnsiTheme="minorHAnsi"/>
          <w:color w:val="FF0000"/>
        </w:rPr>
        <w:t>yyyy</w:t>
      </w:r>
      <w:proofErr w:type="spellEnd"/>
      <w:r w:rsidR="00A55DB8" w:rsidRPr="00910780">
        <w:rPr>
          <w:rFonts w:asciiTheme="minorHAnsi" w:hAnsiTheme="minorHAnsi"/>
          <w:color w:val="FF0000"/>
        </w:rPr>
        <w:t xml:space="preserve">&gt;/&lt;mm&gt;/&lt;dd&gt; par ex) </w:t>
      </w:r>
      <w:r w:rsidRPr="00910780">
        <w:rPr>
          <w:rFonts w:asciiTheme="minorHAnsi" w:hAnsiTheme="minorHAnsi"/>
          <w:color w:val="FF0000"/>
        </w:rPr>
        <w:t>log</w:t>
      </w:r>
      <w:r w:rsidR="00960ECA" w:rsidRPr="00910780">
        <w:rPr>
          <w:rFonts w:asciiTheme="minorHAnsi" w:hAnsiTheme="minorHAnsi"/>
          <w:color w:val="FF0000"/>
        </w:rPr>
        <w:t xml:space="preserve"> </w:t>
      </w:r>
      <w:r w:rsidR="00910780" w:rsidRPr="00910780">
        <w:rPr>
          <w:rFonts w:asciiTheme="minorHAnsi" w:hAnsiTheme="minorHAnsi"/>
          <w:color w:val="FF0000"/>
        </w:rPr>
        <w:t xml:space="preserve">pourrait </w:t>
      </w:r>
      <w:proofErr w:type="spellStart"/>
      <w:r w:rsidR="00910780" w:rsidRPr="00910780">
        <w:rPr>
          <w:rFonts w:asciiTheme="minorHAnsi" w:hAnsiTheme="minorHAnsi"/>
          <w:color w:val="FF0000"/>
        </w:rPr>
        <w:t>etre</w:t>
      </w:r>
      <w:proofErr w:type="spellEnd"/>
      <w:r w:rsidR="00910780" w:rsidRPr="00910780">
        <w:rPr>
          <w:rFonts w:asciiTheme="minorHAnsi" w:hAnsiTheme="minorHAnsi"/>
          <w:color w:val="FF0000"/>
        </w:rPr>
        <w:t xml:space="preserve"> </w:t>
      </w:r>
      <w:r w:rsidR="00960ECA" w:rsidRPr="00910780">
        <w:rPr>
          <w:rFonts w:asciiTheme="minorHAnsi" w:hAnsiTheme="minorHAnsi"/>
          <w:color w:val="FF0000"/>
        </w:rPr>
        <w:t xml:space="preserve">mise en place pour la partie http afin d’avoir un point central pour la </w:t>
      </w:r>
      <w:r w:rsidR="00034884" w:rsidRPr="00910780">
        <w:rPr>
          <w:rFonts w:asciiTheme="minorHAnsi" w:hAnsiTheme="minorHAnsi"/>
          <w:color w:val="FF0000"/>
        </w:rPr>
        <w:t>génération</w:t>
      </w:r>
      <w:r w:rsidR="00960ECA" w:rsidRPr="00910780">
        <w:rPr>
          <w:rFonts w:asciiTheme="minorHAnsi" w:hAnsiTheme="minorHAnsi"/>
          <w:color w:val="FF0000"/>
        </w:rPr>
        <w:t xml:space="preserve"> de statistiques. Une troisième arborescence pourra aussi être ajoutée pour les statistiques mails si nécessaire.</w:t>
      </w:r>
      <w:r w:rsidR="00034884" w:rsidRPr="00910780">
        <w:rPr>
          <w:rFonts w:asciiTheme="minorHAnsi" w:hAnsiTheme="minorHAnsi"/>
          <w:color w:val="FF0000"/>
        </w:rPr>
        <w:t xml:space="preserve"> Enfin, si nécessaire, d’autres arborescences spécifiques à des applications pourront être créées</w:t>
      </w:r>
      <w:r w:rsidR="00034884">
        <w:rPr>
          <w:rFonts w:asciiTheme="minorHAnsi" w:hAnsiTheme="minorHAnsi"/>
        </w:rPr>
        <w:t xml:space="preserve">. Il faudra cependant que l’arborescence principale ne </w:t>
      </w:r>
      <w:r w:rsidR="00A55DB8">
        <w:rPr>
          <w:rFonts w:asciiTheme="minorHAnsi" w:hAnsiTheme="minorHAnsi"/>
        </w:rPr>
        <w:t>contient</w:t>
      </w:r>
      <w:r w:rsidR="00910780">
        <w:rPr>
          <w:rFonts w:asciiTheme="minorHAnsi" w:hAnsiTheme="minorHAnsi"/>
        </w:rPr>
        <w:t xml:space="preserve"> pas c</w:t>
      </w:r>
      <w:r w:rsidR="00034884">
        <w:rPr>
          <w:rFonts w:asciiTheme="minorHAnsi" w:hAnsiTheme="minorHAnsi"/>
        </w:rPr>
        <w:t>es informations pour éviter des doublons.</w:t>
      </w:r>
    </w:p>
    <w:p w:rsidR="00386F11" w:rsidRDefault="00386F11" w:rsidP="00386F11"/>
    <w:p w:rsidR="00D47ED7" w:rsidRPr="00910780" w:rsidRDefault="00D47ED7" w:rsidP="00386F11">
      <w:pPr>
        <w:rPr>
          <w:rFonts w:asciiTheme="minorHAnsi" w:hAnsiTheme="minorHAnsi"/>
        </w:rPr>
      </w:pPr>
      <w:r w:rsidRPr="00910780">
        <w:rPr>
          <w:rFonts w:asciiTheme="minorHAnsi" w:hAnsiTheme="minorHAnsi"/>
        </w:rPr>
        <w:t xml:space="preserve">A noter, l’émission des logs se fera en TCP avec </w:t>
      </w:r>
      <w:proofErr w:type="spellStart"/>
      <w:r w:rsidRPr="00910780">
        <w:rPr>
          <w:rFonts w:asciiTheme="minorHAnsi" w:hAnsiTheme="minorHAnsi"/>
        </w:rPr>
        <w:t>rsyslog</w:t>
      </w:r>
      <w:proofErr w:type="spellEnd"/>
      <w:r w:rsidRPr="00910780">
        <w:rPr>
          <w:rFonts w:asciiTheme="minorHAnsi" w:hAnsiTheme="minorHAnsi"/>
        </w:rPr>
        <w:t>.</w:t>
      </w:r>
    </w:p>
    <w:p w:rsidR="00125CB7" w:rsidRDefault="00125CB7">
      <w:pPr>
        <w:ind w:left="0"/>
        <w:jc w:val="left"/>
      </w:pPr>
      <w:r>
        <w:br w:type="page"/>
      </w:r>
    </w:p>
    <w:p w:rsidR="009F7808" w:rsidRDefault="009F7808" w:rsidP="009F7808">
      <w:pPr>
        <w:pStyle w:val="Titre1"/>
      </w:pPr>
      <w:r>
        <w:lastRenderedPageBreak/>
        <w:t xml:space="preserve"> </w:t>
      </w:r>
      <w:bookmarkStart w:id="15" w:name="_Toc349314297"/>
      <w:r>
        <w:t>Services divers</w:t>
      </w:r>
      <w:bookmarkEnd w:id="15"/>
    </w:p>
    <w:p w:rsidR="009F7808" w:rsidRPr="000418CB" w:rsidRDefault="009F7808" w:rsidP="000418CB">
      <w:pPr>
        <w:pStyle w:val="Titre2"/>
      </w:pPr>
      <w:r w:rsidRPr="000418CB">
        <w:t>Mails</w:t>
      </w:r>
    </w:p>
    <w:p w:rsidR="009F7808" w:rsidRPr="000418CB" w:rsidRDefault="009F7808" w:rsidP="009F7808">
      <w:pPr>
        <w:rPr>
          <w:rFonts w:asciiTheme="minorHAnsi" w:hAnsiTheme="minorHAnsi" w:cs="Arial"/>
          <w:szCs w:val="20"/>
        </w:rPr>
      </w:pPr>
    </w:p>
    <w:p w:rsidR="00386F11" w:rsidRDefault="00386F11" w:rsidP="00386F11">
      <w:pPr>
        <w:rPr>
          <w:rFonts w:asciiTheme="minorHAnsi" w:hAnsiTheme="minorHAnsi" w:cs="Arial"/>
          <w:szCs w:val="20"/>
        </w:rPr>
      </w:pPr>
      <w:r w:rsidRPr="000418CB">
        <w:rPr>
          <w:rFonts w:asciiTheme="minorHAnsi" w:hAnsiTheme="minorHAnsi" w:cs="Arial"/>
          <w:szCs w:val="20"/>
        </w:rPr>
        <w:t>A nouveau, la gestion des mails a été simplifiée. Chaque serveur sera configuré pour utiliser les</w:t>
      </w:r>
      <w:r w:rsidRPr="000A5918">
        <w:rPr>
          <w:rFonts w:asciiTheme="minorHAnsi" w:hAnsiTheme="minorHAnsi" w:cs="Arial"/>
          <w:szCs w:val="20"/>
        </w:rPr>
        <w:t xml:space="preserve"> serveurs Admins comme smarthost. Aucun mail ne sera donc stocké localement et tou</w:t>
      </w:r>
      <w:r w:rsidR="005E50D2" w:rsidRPr="000A5918">
        <w:rPr>
          <w:rFonts w:asciiTheme="minorHAnsi" w:hAnsiTheme="minorHAnsi" w:cs="Arial"/>
          <w:szCs w:val="20"/>
        </w:rPr>
        <w:t>s</w:t>
      </w:r>
      <w:r w:rsidRPr="000A5918">
        <w:rPr>
          <w:rFonts w:asciiTheme="minorHAnsi" w:hAnsiTheme="minorHAnsi" w:cs="Arial"/>
          <w:szCs w:val="20"/>
        </w:rPr>
        <w:t xml:space="preserve"> les mails qui seront à envoyer vers l’extérieur devront systématiquement passer par les relais interne. </w:t>
      </w:r>
      <w:r w:rsidRPr="000A5918">
        <w:rPr>
          <w:rFonts w:asciiTheme="minorHAnsi" w:hAnsiTheme="minorHAnsi" w:cs="Arial"/>
          <w:color w:val="FF0000"/>
          <w:szCs w:val="20"/>
        </w:rPr>
        <w:t>Un point non décidé correspond à la possibilité par les serveurs relais d’utiliser eux aussi les serveurs relais d’Agarik. L’hypothèse d’un envoi direct est tout à fait acceptable</w:t>
      </w:r>
      <w:r w:rsidRPr="000A5918">
        <w:rPr>
          <w:rFonts w:asciiTheme="minorHAnsi" w:hAnsiTheme="minorHAnsi" w:cs="Arial"/>
          <w:szCs w:val="20"/>
        </w:rPr>
        <w:t>.</w:t>
      </w:r>
    </w:p>
    <w:p w:rsidR="00A44848" w:rsidRDefault="00A44848" w:rsidP="00386F11">
      <w:pPr>
        <w:rPr>
          <w:rFonts w:asciiTheme="minorHAnsi" w:hAnsiTheme="minorHAnsi" w:cs="Arial"/>
          <w:szCs w:val="20"/>
        </w:rPr>
      </w:pPr>
      <w:r>
        <w:rPr>
          <w:rFonts w:asciiTheme="minorHAnsi" w:hAnsiTheme="minorHAnsi" w:cs="Arial"/>
          <w:szCs w:val="20"/>
        </w:rPr>
        <w:t xml:space="preserve">Les serveurs </w:t>
      </w:r>
      <w:r w:rsidR="001550F0">
        <w:rPr>
          <w:rFonts w:asciiTheme="minorHAnsi" w:hAnsiTheme="minorHAnsi" w:cs="Arial"/>
          <w:szCs w:val="20"/>
        </w:rPr>
        <w:t>Admins</w:t>
      </w:r>
      <w:r>
        <w:rPr>
          <w:rFonts w:asciiTheme="minorHAnsi" w:hAnsiTheme="minorHAnsi" w:cs="Arial"/>
          <w:szCs w:val="20"/>
        </w:rPr>
        <w:t xml:space="preserve"> </w:t>
      </w:r>
      <w:r w:rsidR="001550F0">
        <w:rPr>
          <w:rFonts w:asciiTheme="minorHAnsi" w:hAnsiTheme="minorHAnsi" w:cs="Arial"/>
          <w:szCs w:val="20"/>
        </w:rPr>
        <w:t>géreront</w:t>
      </w:r>
      <w:r>
        <w:rPr>
          <w:rFonts w:asciiTheme="minorHAnsi" w:hAnsiTheme="minorHAnsi" w:cs="Arial"/>
          <w:szCs w:val="20"/>
        </w:rPr>
        <w:t xml:space="preserve"> les zones agarik.eu et toute les sous zones correspondant a leur sites (admin1.lc </w:t>
      </w:r>
      <w:r w:rsidR="0049310F">
        <w:rPr>
          <w:rFonts w:asciiTheme="minorHAnsi" w:hAnsiTheme="minorHAnsi" w:cs="Arial"/>
          <w:szCs w:val="20"/>
        </w:rPr>
        <w:t>gérera</w:t>
      </w:r>
      <w:r>
        <w:rPr>
          <w:rFonts w:asciiTheme="minorHAnsi" w:hAnsiTheme="minorHAnsi" w:cs="Arial"/>
          <w:szCs w:val="20"/>
        </w:rPr>
        <w:t xml:space="preserve"> la zone </w:t>
      </w:r>
      <w:r w:rsidR="00DA6371">
        <w:rPr>
          <w:rFonts w:asciiTheme="minorHAnsi" w:hAnsiTheme="minorHAnsi" w:cs="Arial"/>
          <w:szCs w:val="20"/>
        </w:rPr>
        <w:t>@</w:t>
      </w:r>
      <w:r>
        <w:rPr>
          <w:rFonts w:asciiTheme="minorHAnsi" w:hAnsiTheme="minorHAnsi" w:cs="Arial"/>
          <w:szCs w:val="20"/>
        </w:rPr>
        <w:t>oracle1.zs.agarik.eu). Les mails seront donc tous centralis</w:t>
      </w:r>
      <w:r w:rsidR="00910780">
        <w:rPr>
          <w:rFonts w:asciiTheme="minorHAnsi" w:hAnsiTheme="minorHAnsi" w:cs="Arial"/>
          <w:szCs w:val="20"/>
        </w:rPr>
        <w:t>é</w:t>
      </w:r>
      <w:r>
        <w:rPr>
          <w:rFonts w:asciiTheme="minorHAnsi" w:hAnsiTheme="minorHAnsi" w:cs="Arial"/>
          <w:szCs w:val="20"/>
        </w:rPr>
        <w:t xml:space="preserve">s sur les deux </w:t>
      </w:r>
      <w:r w:rsidR="0049310F">
        <w:rPr>
          <w:rFonts w:asciiTheme="minorHAnsi" w:hAnsiTheme="minorHAnsi" w:cs="Arial"/>
          <w:szCs w:val="20"/>
        </w:rPr>
        <w:t>Admins</w:t>
      </w:r>
      <w:r>
        <w:rPr>
          <w:rFonts w:asciiTheme="minorHAnsi" w:hAnsiTheme="minorHAnsi" w:cs="Arial"/>
          <w:szCs w:val="20"/>
        </w:rPr>
        <w:t>.</w:t>
      </w:r>
    </w:p>
    <w:p w:rsidR="008231BB" w:rsidRDefault="008231BB" w:rsidP="00386F11">
      <w:pPr>
        <w:rPr>
          <w:rFonts w:asciiTheme="minorHAnsi" w:hAnsiTheme="minorHAnsi" w:cs="Arial"/>
          <w:szCs w:val="20"/>
        </w:rPr>
      </w:pPr>
      <w:r>
        <w:rPr>
          <w:rFonts w:asciiTheme="minorHAnsi" w:hAnsiTheme="minorHAnsi" w:cs="Arial"/>
          <w:szCs w:val="20"/>
        </w:rPr>
        <w:t>L’utilisation des noms smtp1.agarik.eu et smtp2.agarik.eu sera la norme.</w:t>
      </w:r>
    </w:p>
    <w:p w:rsidR="00125CB7" w:rsidRPr="000A5918" w:rsidRDefault="00125CB7" w:rsidP="00386F11">
      <w:pPr>
        <w:rPr>
          <w:rFonts w:asciiTheme="minorHAnsi" w:hAnsiTheme="minorHAnsi" w:cs="Arial"/>
          <w:szCs w:val="20"/>
        </w:rPr>
      </w:pPr>
    </w:p>
    <w:p w:rsidR="009F7808" w:rsidRPr="000A5918" w:rsidRDefault="009F7808" w:rsidP="000418CB">
      <w:pPr>
        <w:pStyle w:val="Titre2"/>
        <w:rPr>
          <w:rFonts w:asciiTheme="minorHAnsi" w:hAnsiTheme="minorHAnsi"/>
        </w:rPr>
      </w:pPr>
      <w:r w:rsidRPr="000A5918">
        <w:rPr>
          <w:rFonts w:asciiTheme="minorHAnsi" w:hAnsiTheme="minorHAnsi"/>
        </w:rPr>
        <w:t>DNS</w:t>
      </w:r>
    </w:p>
    <w:p w:rsidR="009F7808" w:rsidRPr="000A5918" w:rsidRDefault="009F7808" w:rsidP="009F7808">
      <w:pPr>
        <w:ind w:left="0"/>
        <w:jc w:val="left"/>
        <w:rPr>
          <w:rFonts w:asciiTheme="minorHAnsi" w:hAnsiTheme="minorHAnsi" w:cs="Arial"/>
          <w:szCs w:val="20"/>
        </w:rPr>
      </w:pPr>
    </w:p>
    <w:p w:rsidR="00125CB7" w:rsidRPr="000A5918" w:rsidRDefault="00125CB7" w:rsidP="00125CB7">
      <w:pPr>
        <w:rPr>
          <w:rFonts w:asciiTheme="minorHAnsi" w:hAnsiTheme="minorHAnsi" w:cs="Arial"/>
          <w:szCs w:val="20"/>
        </w:rPr>
      </w:pPr>
      <w:r w:rsidRPr="000A5918">
        <w:rPr>
          <w:rFonts w:asciiTheme="minorHAnsi" w:hAnsiTheme="minorHAnsi" w:cs="Arial"/>
          <w:szCs w:val="20"/>
        </w:rPr>
        <w:t xml:space="preserve">Les serveurs </w:t>
      </w:r>
      <w:r w:rsidR="00264C0F" w:rsidRPr="000A5918">
        <w:rPr>
          <w:rFonts w:asciiTheme="minorHAnsi" w:hAnsiTheme="minorHAnsi" w:cs="Arial"/>
          <w:szCs w:val="20"/>
        </w:rPr>
        <w:t>Admins</w:t>
      </w:r>
      <w:r w:rsidRPr="000A5918">
        <w:rPr>
          <w:rFonts w:asciiTheme="minorHAnsi" w:hAnsiTheme="minorHAnsi" w:cs="Arial"/>
          <w:szCs w:val="20"/>
        </w:rPr>
        <w:t xml:space="preserve"> vont être configurés pour être les serveurs DNS de la plateforme. Ils hébergeront donc une zone agarik.eu qui contiendra tout les équipements ainsi que les zones reverse</w:t>
      </w:r>
      <w:r w:rsidR="00871AF4" w:rsidRPr="000A5918">
        <w:rPr>
          <w:rFonts w:asciiTheme="minorHAnsi" w:hAnsiTheme="minorHAnsi" w:cs="Arial"/>
          <w:szCs w:val="20"/>
        </w:rPr>
        <w:t>s</w:t>
      </w:r>
      <w:r w:rsidRPr="000A5918">
        <w:rPr>
          <w:rFonts w:asciiTheme="minorHAnsi" w:hAnsiTheme="minorHAnsi" w:cs="Arial"/>
          <w:szCs w:val="20"/>
        </w:rPr>
        <w:t xml:space="preserve"> nécessaire à la plateforme. La gestion des zones sera manuelle, mais une fois en place il ne devrait pas y avoir de modification. </w:t>
      </w:r>
      <w:r w:rsidRPr="00DA6371">
        <w:rPr>
          <w:rFonts w:asciiTheme="minorHAnsi" w:hAnsiTheme="minorHAnsi" w:cs="Arial"/>
          <w:color w:val="FF0000"/>
          <w:szCs w:val="20"/>
        </w:rPr>
        <w:t>Pour simplifier la migration, une zone agarik.com pourrait être mise en place</w:t>
      </w:r>
      <w:r w:rsidR="00726186" w:rsidRPr="00DA6371">
        <w:rPr>
          <w:rFonts w:asciiTheme="minorHAnsi" w:hAnsiTheme="minorHAnsi" w:cs="Arial"/>
          <w:color w:val="FF0000"/>
          <w:szCs w:val="20"/>
        </w:rPr>
        <w:t xml:space="preserve"> s</w:t>
      </w:r>
      <w:r w:rsidRPr="00DA6371">
        <w:rPr>
          <w:rFonts w:asciiTheme="minorHAnsi" w:hAnsiTheme="minorHAnsi" w:cs="Arial"/>
          <w:color w:val="FF0000"/>
          <w:szCs w:val="20"/>
        </w:rPr>
        <w:t>i cela s’avère être nécessaire</w:t>
      </w:r>
      <w:r w:rsidR="00910780">
        <w:rPr>
          <w:rFonts w:asciiTheme="minorHAnsi" w:hAnsiTheme="minorHAnsi" w:cs="Arial"/>
          <w:color w:val="FF0000"/>
          <w:szCs w:val="20"/>
        </w:rPr>
        <w:t xml:space="preserve"> </w:t>
      </w:r>
      <w:proofErr w:type="spellStart"/>
      <w:r w:rsidR="00910780">
        <w:rPr>
          <w:rFonts w:asciiTheme="minorHAnsi" w:hAnsiTheme="minorHAnsi" w:cs="Arial"/>
          <w:color w:val="FF0000"/>
          <w:szCs w:val="20"/>
        </w:rPr>
        <w:t>anisi</w:t>
      </w:r>
      <w:proofErr w:type="spellEnd"/>
      <w:r w:rsidR="00910780">
        <w:rPr>
          <w:rFonts w:asciiTheme="minorHAnsi" w:hAnsiTheme="minorHAnsi" w:cs="Arial"/>
          <w:color w:val="FF0000"/>
          <w:szCs w:val="20"/>
        </w:rPr>
        <w:t xml:space="preserve"> qu’une zone reverse v3</w:t>
      </w:r>
      <w:r w:rsidRPr="000A5918">
        <w:rPr>
          <w:rFonts w:asciiTheme="minorHAnsi" w:hAnsiTheme="minorHAnsi" w:cs="Arial"/>
          <w:szCs w:val="20"/>
        </w:rPr>
        <w:t xml:space="preserve">. Tous les </w:t>
      </w:r>
      <w:r w:rsidR="003201D2" w:rsidRPr="000A5918">
        <w:rPr>
          <w:rFonts w:asciiTheme="minorHAnsi" w:hAnsiTheme="minorHAnsi" w:cs="Arial"/>
          <w:szCs w:val="20"/>
        </w:rPr>
        <w:t>équipements</w:t>
      </w:r>
      <w:r w:rsidRPr="000A5918">
        <w:rPr>
          <w:rFonts w:asciiTheme="minorHAnsi" w:hAnsiTheme="minorHAnsi" w:cs="Arial"/>
          <w:szCs w:val="20"/>
        </w:rPr>
        <w:t xml:space="preserve"> de la plateforme seront donc </w:t>
      </w:r>
      <w:r w:rsidR="00034884" w:rsidRPr="000A5918">
        <w:rPr>
          <w:rFonts w:asciiTheme="minorHAnsi" w:hAnsiTheme="minorHAnsi" w:cs="Arial"/>
          <w:szCs w:val="20"/>
        </w:rPr>
        <w:t>configurés</w:t>
      </w:r>
      <w:r w:rsidRPr="000A5918">
        <w:rPr>
          <w:rFonts w:asciiTheme="minorHAnsi" w:hAnsiTheme="minorHAnsi" w:cs="Arial"/>
          <w:szCs w:val="20"/>
        </w:rPr>
        <w:t xml:space="preserve"> pour utiliser ces serveurs.</w:t>
      </w:r>
    </w:p>
    <w:p w:rsidR="00034884" w:rsidRPr="000A5918" w:rsidRDefault="00034884" w:rsidP="00125CB7">
      <w:pPr>
        <w:rPr>
          <w:rFonts w:asciiTheme="minorHAnsi" w:hAnsiTheme="minorHAnsi" w:cs="Arial"/>
          <w:szCs w:val="20"/>
        </w:rPr>
      </w:pPr>
      <w:r w:rsidRPr="000A5918">
        <w:rPr>
          <w:rFonts w:asciiTheme="minorHAnsi" w:hAnsiTheme="minorHAnsi" w:cs="Arial"/>
          <w:szCs w:val="20"/>
        </w:rPr>
        <w:t xml:space="preserve">Les serveurs BIND sur les </w:t>
      </w:r>
      <w:r w:rsidR="00264C0F" w:rsidRPr="000A5918">
        <w:rPr>
          <w:rFonts w:asciiTheme="minorHAnsi" w:hAnsiTheme="minorHAnsi" w:cs="Arial"/>
          <w:szCs w:val="20"/>
        </w:rPr>
        <w:t>Admins</w:t>
      </w:r>
      <w:r w:rsidRPr="000A5918">
        <w:rPr>
          <w:rFonts w:asciiTheme="minorHAnsi" w:hAnsiTheme="minorHAnsi" w:cs="Arial"/>
          <w:szCs w:val="20"/>
        </w:rPr>
        <w:t xml:space="preserve"> seront configurés pour </w:t>
      </w:r>
      <w:r w:rsidR="00264C0F" w:rsidRPr="000A5918">
        <w:rPr>
          <w:rFonts w:asciiTheme="minorHAnsi" w:hAnsiTheme="minorHAnsi" w:cs="Arial"/>
          <w:szCs w:val="20"/>
        </w:rPr>
        <w:t>transférer leurs</w:t>
      </w:r>
      <w:r w:rsidRPr="000A5918">
        <w:rPr>
          <w:rFonts w:asciiTheme="minorHAnsi" w:hAnsiTheme="minorHAnsi" w:cs="Arial"/>
          <w:szCs w:val="20"/>
        </w:rPr>
        <w:t xml:space="preserve"> requêtes sur les NSC.</w:t>
      </w:r>
    </w:p>
    <w:p w:rsidR="00125CB7" w:rsidRPr="000A5918" w:rsidRDefault="00125CB7" w:rsidP="00125CB7">
      <w:pPr>
        <w:rPr>
          <w:rFonts w:asciiTheme="minorHAnsi" w:hAnsiTheme="minorHAnsi" w:cs="Arial"/>
          <w:szCs w:val="20"/>
        </w:rPr>
      </w:pPr>
    </w:p>
    <w:p w:rsidR="00125CB7" w:rsidRPr="000A5918" w:rsidRDefault="009F7808" w:rsidP="000418CB">
      <w:pPr>
        <w:pStyle w:val="Titre2"/>
        <w:rPr>
          <w:rFonts w:asciiTheme="minorHAnsi" w:hAnsiTheme="minorHAnsi"/>
        </w:rPr>
      </w:pPr>
      <w:r w:rsidRPr="000A5918">
        <w:rPr>
          <w:rFonts w:asciiTheme="minorHAnsi" w:hAnsiTheme="minorHAnsi"/>
        </w:rPr>
        <w:t>NTP</w:t>
      </w:r>
    </w:p>
    <w:p w:rsidR="009F7808" w:rsidRPr="000A5918" w:rsidRDefault="009F7808" w:rsidP="009F7808">
      <w:pPr>
        <w:ind w:left="0"/>
        <w:jc w:val="left"/>
        <w:rPr>
          <w:rFonts w:asciiTheme="minorHAnsi" w:hAnsiTheme="minorHAnsi" w:cs="Arial"/>
          <w:szCs w:val="20"/>
        </w:rPr>
      </w:pPr>
    </w:p>
    <w:p w:rsidR="00125CB7" w:rsidRDefault="00125CB7" w:rsidP="00125CB7">
      <w:pPr>
        <w:rPr>
          <w:rFonts w:asciiTheme="minorHAnsi" w:hAnsiTheme="minorHAnsi" w:cs="Arial"/>
          <w:szCs w:val="20"/>
        </w:rPr>
      </w:pPr>
      <w:r w:rsidRPr="000A5918">
        <w:rPr>
          <w:rFonts w:asciiTheme="minorHAnsi" w:hAnsiTheme="minorHAnsi" w:cs="Arial"/>
          <w:szCs w:val="20"/>
        </w:rPr>
        <w:t xml:space="preserve">Les serveurs </w:t>
      </w:r>
      <w:r w:rsidR="00264C0F" w:rsidRPr="000A5918">
        <w:rPr>
          <w:rFonts w:asciiTheme="minorHAnsi" w:hAnsiTheme="minorHAnsi" w:cs="Arial"/>
          <w:szCs w:val="20"/>
        </w:rPr>
        <w:t>Admins</w:t>
      </w:r>
      <w:r w:rsidRPr="000A5918">
        <w:rPr>
          <w:rFonts w:asciiTheme="minorHAnsi" w:hAnsiTheme="minorHAnsi" w:cs="Arial"/>
          <w:szCs w:val="20"/>
        </w:rPr>
        <w:t xml:space="preserve"> vont être configurés pour être les serveurs NTP de la plateforme. Ils se synchroniseront sur les serveurs NTP d’infra. Tou</w:t>
      </w:r>
      <w:r w:rsidR="001F11E3" w:rsidRPr="000A5918">
        <w:rPr>
          <w:rFonts w:asciiTheme="minorHAnsi" w:hAnsiTheme="minorHAnsi" w:cs="Arial"/>
          <w:szCs w:val="20"/>
        </w:rPr>
        <w:t>s</w:t>
      </w:r>
      <w:r w:rsidRPr="000A5918">
        <w:rPr>
          <w:rFonts w:asciiTheme="minorHAnsi" w:hAnsiTheme="minorHAnsi" w:cs="Arial"/>
          <w:szCs w:val="20"/>
        </w:rPr>
        <w:t xml:space="preserve"> les serveurs de la plateforme se synchroniseront donc sur les serveurs </w:t>
      </w:r>
      <w:r w:rsidR="00264C0F" w:rsidRPr="000A5918">
        <w:rPr>
          <w:rFonts w:asciiTheme="minorHAnsi" w:hAnsiTheme="minorHAnsi" w:cs="Arial"/>
          <w:szCs w:val="20"/>
        </w:rPr>
        <w:t>Admins</w:t>
      </w:r>
      <w:r w:rsidRPr="000A5918">
        <w:rPr>
          <w:rFonts w:asciiTheme="minorHAnsi" w:hAnsiTheme="minorHAnsi" w:cs="Arial"/>
          <w:szCs w:val="20"/>
        </w:rPr>
        <w:t>.</w:t>
      </w:r>
    </w:p>
    <w:p w:rsidR="008231BB" w:rsidRPr="000A5918" w:rsidRDefault="008231BB" w:rsidP="008231BB">
      <w:pPr>
        <w:rPr>
          <w:rFonts w:asciiTheme="minorHAnsi" w:hAnsiTheme="minorHAnsi" w:cs="Arial"/>
          <w:szCs w:val="20"/>
        </w:rPr>
      </w:pPr>
      <w:r>
        <w:rPr>
          <w:rFonts w:asciiTheme="minorHAnsi" w:hAnsiTheme="minorHAnsi" w:cs="Arial"/>
          <w:szCs w:val="20"/>
        </w:rPr>
        <w:t>L’utilisation des noms ntp1.agarik.eu et ntp2.agarik.eu sera la norme.</w:t>
      </w:r>
    </w:p>
    <w:p w:rsidR="008231BB" w:rsidRDefault="008231BB" w:rsidP="00125CB7">
      <w:pPr>
        <w:rPr>
          <w:rFonts w:asciiTheme="minorHAnsi" w:hAnsiTheme="minorHAnsi" w:cs="Arial"/>
          <w:szCs w:val="20"/>
        </w:rPr>
      </w:pPr>
    </w:p>
    <w:p w:rsidR="00DA6371" w:rsidRDefault="00DA6371" w:rsidP="00DA6371">
      <w:pPr>
        <w:pStyle w:val="Titre2"/>
      </w:pPr>
      <w:r>
        <w:t>Syslog</w:t>
      </w:r>
    </w:p>
    <w:p w:rsidR="00DA6371" w:rsidRPr="000A5918" w:rsidRDefault="00DA6371" w:rsidP="00125CB7">
      <w:pPr>
        <w:rPr>
          <w:rFonts w:asciiTheme="minorHAnsi" w:hAnsiTheme="minorHAnsi" w:cs="Arial"/>
          <w:szCs w:val="20"/>
        </w:rPr>
      </w:pPr>
      <w:r>
        <w:rPr>
          <w:rFonts w:asciiTheme="minorHAnsi" w:hAnsiTheme="minorHAnsi" w:cs="Arial"/>
          <w:szCs w:val="20"/>
        </w:rPr>
        <w:t xml:space="preserve">Les serveurs Admins seront aussi des serveurs </w:t>
      </w:r>
      <w:r w:rsidR="00910780">
        <w:rPr>
          <w:rFonts w:asciiTheme="minorHAnsi" w:hAnsiTheme="minorHAnsi" w:cs="Arial"/>
          <w:szCs w:val="20"/>
        </w:rPr>
        <w:t>Syslog</w:t>
      </w:r>
      <w:r>
        <w:rPr>
          <w:rFonts w:asciiTheme="minorHAnsi" w:hAnsiTheme="minorHAnsi" w:cs="Arial"/>
          <w:szCs w:val="20"/>
        </w:rPr>
        <w:t xml:space="preserve">. Contrairement a Agarik V3, le but n’est pas de superviser les équipements via les serveurs </w:t>
      </w:r>
      <w:r w:rsidR="00910780">
        <w:rPr>
          <w:rFonts w:asciiTheme="minorHAnsi" w:hAnsiTheme="minorHAnsi" w:cs="Arial"/>
          <w:szCs w:val="20"/>
        </w:rPr>
        <w:t>Admins</w:t>
      </w:r>
      <w:r>
        <w:rPr>
          <w:rFonts w:asciiTheme="minorHAnsi" w:hAnsiTheme="minorHAnsi" w:cs="Arial"/>
          <w:szCs w:val="20"/>
        </w:rPr>
        <w:t xml:space="preserve"> mais plutôt d’avoir un stockage sur un autre espace afin de garantir que les données ne sont pas perdue mais aussi pouvoir effectuer des statistiques si besoin.</w:t>
      </w:r>
    </w:p>
    <w:p w:rsidR="00125CB7" w:rsidRPr="000A5918" w:rsidRDefault="00125CB7" w:rsidP="00125CB7">
      <w:pPr>
        <w:rPr>
          <w:rFonts w:asciiTheme="minorHAnsi" w:hAnsiTheme="minorHAnsi" w:cs="Arial"/>
          <w:sz w:val="22"/>
          <w:szCs w:val="22"/>
        </w:rPr>
      </w:pPr>
    </w:p>
    <w:p w:rsidR="009F7808" w:rsidRPr="000A5918" w:rsidRDefault="009F7808">
      <w:pPr>
        <w:ind w:left="0"/>
        <w:jc w:val="left"/>
        <w:rPr>
          <w:rFonts w:asciiTheme="minorHAnsi" w:hAnsiTheme="minorHAnsi"/>
        </w:rPr>
      </w:pPr>
      <w:r w:rsidRPr="000A5918">
        <w:rPr>
          <w:rFonts w:asciiTheme="minorHAnsi" w:hAnsiTheme="minorHAnsi"/>
        </w:rPr>
        <w:br w:type="page"/>
      </w:r>
    </w:p>
    <w:p w:rsidR="009F7808" w:rsidRPr="000A5918" w:rsidRDefault="009F7808" w:rsidP="009F7808">
      <w:pPr>
        <w:pStyle w:val="Titre1"/>
        <w:rPr>
          <w:rFonts w:asciiTheme="minorHAnsi" w:hAnsiTheme="minorHAnsi"/>
        </w:rPr>
      </w:pPr>
      <w:bookmarkStart w:id="16" w:name="_Toc349314298"/>
      <w:r w:rsidRPr="000A5918">
        <w:rPr>
          <w:rFonts w:asciiTheme="minorHAnsi" w:hAnsiTheme="minorHAnsi"/>
        </w:rPr>
        <w:lastRenderedPageBreak/>
        <w:t>Supervision</w:t>
      </w:r>
      <w:bookmarkEnd w:id="16"/>
    </w:p>
    <w:p w:rsidR="009F7808" w:rsidRDefault="009F7808" w:rsidP="009F7808">
      <w:pPr>
        <w:rPr>
          <w:rFonts w:asciiTheme="minorHAnsi" w:hAnsiTheme="minorHAnsi"/>
        </w:rPr>
      </w:pPr>
      <w:r w:rsidRPr="000A5918">
        <w:rPr>
          <w:rFonts w:asciiTheme="minorHAnsi" w:hAnsiTheme="minorHAnsi"/>
        </w:rPr>
        <w:t>La supervision d’une plateforme de supervision</w:t>
      </w:r>
      <w:r w:rsidR="006A1698" w:rsidRPr="000A5918">
        <w:rPr>
          <w:rFonts w:asciiTheme="minorHAnsi" w:hAnsiTheme="minorHAnsi"/>
        </w:rPr>
        <w:t xml:space="preserve"> n’est pas si triviale. La solution envisagée est simple. Les serveurs d’</w:t>
      </w:r>
      <w:proofErr w:type="spellStart"/>
      <w:r w:rsidR="006A1698" w:rsidRPr="000A5918">
        <w:rPr>
          <w:rFonts w:asciiTheme="minorHAnsi" w:hAnsiTheme="minorHAnsi"/>
        </w:rPr>
        <w:t>admin</w:t>
      </w:r>
      <w:proofErr w:type="spellEnd"/>
      <w:r w:rsidR="006A1698" w:rsidRPr="000A5918">
        <w:rPr>
          <w:rFonts w:asciiTheme="minorHAnsi" w:hAnsiTheme="minorHAnsi"/>
        </w:rPr>
        <w:t xml:space="preserve"> effectueront l’intégralité des tests de supervision de la plateforme de supervision. Les serveurs de supervision </w:t>
      </w:r>
      <w:r w:rsidR="000418CB" w:rsidRPr="000A5918">
        <w:rPr>
          <w:rFonts w:asciiTheme="minorHAnsi" w:hAnsiTheme="minorHAnsi"/>
        </w:rPr>
        <w:t>effectueront</w:t>
      </w:r>
      <w:r w:rsidR="006A1698" w:rsidRPr="000A5918">
        <w:rPr>
          <w:rFonts w:asciiTheme="minorHAnsi" w:hAnsiTheme="minorHAnsi"/>
        </w:rPr>
        <w:t xml:space="preserve"> les tests des serveurs d’</w:t>
      </w:r>
      <w:proofErr w:type="spellStart"/>
      <w:r w:rsidR="006A1698" w:rsidRPr="000A5918">
        <w:rPr>
          <w:rFonts w:asciiTheme="minorHAnsi" w:hAnsiTheme="minorHAnsi"/>
        </w:rPr>
        <w:t>admin</w:t>
      </w:r>
      <w:proofErr w:type="spellEnd"/>
      <w:r w:rsidR="006A1698" w:rsidRPr="000A5918">
        <w:rPr>
          <w:rFonts w:asciiTheme="minorHAnsi" w:hAnsiTheme="minorHAnsi"/>
        </w:rPr>
        <w:t xml:space="preserve"> uniquement. Il faudra cependant ajouter des alertes utilisant un autre système pour tout ce qui va être central (Oracle par exemple) et qui de fait ne pourra être remonté dans la supervision (la supervision étant par la même complètement HS)</w:t>
      </w:r>
      <w:r w:rsidR="000418CB" w:rsidRPr="000A5918">
        <w:rPr>
          <w:rFonts w:asciiTheme="minorHAnsi" w:hAnsiTheme="minorHAnsi"/>
        </w:rPr>
        <w:t>. Ce système n’existe pas encore et devra être monté en fonction des incidents possibles.</w:t>
      </w:r>
    </w:p>
    <w:p w:rsidR="0038713B" w:rsidRDefault="0038713B" w:rsidP="009F7808">
      <w:pPr>
        <w:rPr>
          <w:rFonts w:asciiTheme="minorHAnsi" w:hAnsiTheme="minorHAnsi"/>
        </w:rPr>
      </w:pPr>
    </w:p>
    <w:p w:rsidR="007A20E2" w:rsidRPr="000A5918" w:rsidRDefault="0038713B" w:rsidP="009F7808">
      <w:pPr>
        <w:rPr>
          <w:rFonts w:asciiTheme="minorHAnsi" w:hAnsiTheme="minorHAnsi"/>
        </w:rPr>
      </w:pPr>
      <w:r>
        <w:rPr>
          <w:rFonts w:asciiTheme="minorHAnsi" w:hAnsiTheme="minorHAnsi"/>
        </w:rPr>
        <w:t>De plus, p</w:t>
      </w:r>
      <w:r w:rsidR="007A20E2">
        <w:rPr>
          <w:rFonts w:asciiTheme="minorHAnsi" w:hAnsiTheme="minorHAnsi"/>
        </w:rPr>
        <w:t xml:space="preserve">our simplifier la gestion, l’utilisation du host supervision.agarik.eu devra </w:t>
      </w:r>
      <w:r w:rsidR="001E15D7">
        <w:rPr>
          <w:rFonts w:asciiTheme="minorHAnsi" w:hAnsiTheme="minorHAnsi"/>
        </w:rPr>
        <w:t>être</w:t>
      </w:r>
      <w:r w:rsidR="007A20E2">
        <w:rPr>
          <w:rFonts w:asciiTheme="minorHAnsi" w:hAnsiTheme="minorHAnsi"/>
        </w:rPr>
        <w:t xml:space="preserve"> </w:t>
      </w:r>
      <w:r w:rsidR="001550F0">
        <w:rPr>
          <w:rFonts w:asciiTheme="minorHAnsi" w:hAnsiTheme="minorHAnsi"/>
        </w:rPr>
        <w:t>utilisée</w:t>
      </w:r>
      <w:r w:rsidR="007A20E2">
        <w:rPr>
          <w:rFonts w:asciiTheme="minorHAnsi" w:hAnsiTheme="minorHAnsi"/>
        </w:rPr>
        <w:t xml:space="preserve"> partout ou cela est </w:t>
      </w:r>
      <w:r w:rsidR="001E15D7">
        <w:rPr>
          <w:rFonts w:asciiTheme="minorHAnsi" w:hAnsiTheme="minorHAnsi"/>
        </w:rPr>
        <w:t>nécessaire</w:t>
      </w:r>
      <w:r w:rsidR="007A20E2">
        <w:rPr>
          <w:rFonts w:asciiTheme="minorHAnsi" w:hAnsiTheme="minorHAnsi"/>
        </w:rPr>
        <w:t xml:space="preserve">. Le host </w:t>
      </w:r>
      <w:r w:rsidR="001E15D7">
        <w:rPr>
          <w:rFonts w:asciiTheme="minorHAnsi" w:hAnsiTheme="minorHAnsi"/>
        </w:rPr>
        <w:t>étant</w:t>
      </w:r>
      <w:r w:rsidR="007A20E2">
        <w:rPr>
          <w:rFonts w:asciiTheme="minorHAnsi" w:hAnsiTheme="minorHAnsi"/>
        </w:rPr>
        <w:t xml:space="preserve"> </w:t>
      </w:r>
      <w:r w:rsidR="001E15D7">
        <w:rPr>
          <w:rFonts w:asciiTheme="minorHAnsi" w:hAnsiTheme="minorHAnsi"/>
        </w:rPr>
        <w:t>déclaré</w:t>
      </w:r>
      <w:r w:rsidR="007A20E2">
        <w:rPr>
          <w:rFonts w:asciiTheme="minorHAnsi" w:hAnsiTheme="minorHAnsi"/>
        </w:rPr>
        <w:t xml:space="preserve"> dans le DNS local, il sera ainsi possible de modifier globalement les configurations</w:t>
      </w:r>
      <w:r w:rsidR="001E15D7">
        <w:rPr>
          <w:rFonts w:asciiTheme="minorHAnsi" w:hAnsiTheme="minorHAnsi"/>
        </w:rPr>
        <w:t>,</w:t>
      </w:r>
      <w:r w:rsidR="007A20E2">
        <w:rPr>
          <w:rFonts w:asciiTheme="minorHAnsi" w:hAnsiTheme="minorHAnsi"/>
        </w:rPr>
        <w:t xml:space="preserve"> juste en modifiant les </w:t>
      </w:r>
      <w:proofErr w:type="spellStart"/>
      <w:r w:rsidR="007A20E2">
        <w:rPr>
          <w:rFonts w:asciiTheme="minorHAnsi" w:hAnsiTheme="minorHAnsi"/>
        </w:rPr>
        <w:t>DNSs</w:t>
      </w:r>
      <w:proofErr w:type="spellEnd"/>
    </w:p>
    <w:p w:rsidR="009F7808" w:rsidRPr="000A5918" w:rsidRDefault="009F7808">
      <w:pPr>
        <w:ind w:left="0"/>
        <w:jc w:val="left"/>
        <w:rPr>
          <w:rFonts w:asciiTheme="minorHAnsi" w:hAnsiTheme="minorHAnsi"/>
        </w:rPr>
      </w:pPr>
      <w:r w:rsidRPr="000A5918">
        <w:rPr>
          <w:rFonts w:asciiTheme="minorHAnsi" w:hAnsiTheme="minorHAnsi"/>
        </w:rPr>
        <w:br w:type="page"/>
      </w:r>
    </w:p>
    <w:p w:rsidR="009F7808" w:rsidRPr="000A5918" w:rsidRDefault="006A1698" w:rsidP="009F7808">
      <w:pPr>
        <w:pStyle w:val="Titre1"/>
        <w:rPr>
          <w:rFonts w:asciiTheme="minorHAnsi" w:hAnsiTheme="minorHAnsi"/>
        </w:rPr>
      </w:pPr>
      <w:bookmarkStart w:id="17" w:name="_Toc349314299"/>
      <w:r w:rsidRPr="000A5918">
        <w:rPr>
          <w:rFonts w:asciiTheme="minorHAnsi" w:hAnsiTheme="minorHAnsi"/>
        </w:rPr>
        <w:lastRenderedPageBreak/>
        <w:t>Réseau</w:t>
      </w:r>
      <w:bookmarkEnd w:id="17"/>
    </w:p>
    <w:p w:rsidR="00411A0F" w:rsidRPr="000A5918" w:rsidRDefault="00356531" w:rsidP="009F7808">
      <w:pPr>
        <w:rPr>
          <w:rFonts w:asciiTheme="minorHAnsi" w:hAnsiTheme="minorHAnsi"/>
        </w:rPr>
      </w:pPr>
      <w:r w:rsidRPr="000A5918">
        <w:rPr>
          <w:rFonts w:asciiTheme="minorHAnsi" w:hAnsiTheme="minorHAnsi"/>
        </w:rPr>
        <w:t>Le réseau a été pensé po</w:t>
      </w:r>
      <w:r w:rsidR="00B34EC3">
        <w:rPr>
          <w:rFonts w:asciiTheme="minorHAnsi" w:hAnsiTheme="minorHAnsi"/>
        </w:rPr>
        <w:t xml:space="preserve">ur être le plus simple possible. La principale astuce est la mise en place de </w:t>
      </w:r>
      <w:proofErr w:type="spellStart"/>
      <w:r w:rsidR="00B34EC3">
        <w:rPr>
          <w:rFonts w:asciiTheme="minorHAnsi" w:hAnsiTheme="minorHAnsi"/>
        </w:rPr>
        <w:t>multihoming</w:t>
      </w:r>
      <w:proofErr w:type="spellEnd"/>
      <w:r w:rsidR="00411A0F">
        <w:rPr>
          <w:rFonts w:asciiTheme="minorHAnsi" w:hAnsiTheme="minorHAnsi"/>
        </w:rPr>
        <w:t>.</w:t>
      </w:r>
    </w:p>
    <w:p w:rsidR="00871AF4" w:rsidRPr="000A5918" w:rsidRDefault="00871AF4" w:rsidP="009F7808">
      <w:pPr>
        <w:rPr>
          <w:rFonts w:asciiTheme="minorHAnsi" w:hAnsiTheme="minorHAnsi"/>
        </w:rPr>
      </w:pPr>
      <w:r w:rsidRPr="000A5918">
        <w:rPr>
          <w:rFonts w:asciiTheme="minorHAnsi" w:hAnsiTheme="minorHAnsi"/>
        </w:rPr>
        <w:t xml:space="preserve">A noter que l’architecture a été totalement pensé pour de l’ipv4 est n’est pas </w:t>
      </w:r>
      <w:r w:rsidR="003D66C1" w:rsidRPr="000A5918">
        <w:rPr>
          <w:rFonts w:asciiTheme="minorHAnsi" w:hAnsiTheme="minorHAnsi"/>
        </w:rPr>
        <w:t xml:space="preserve">prévu pour fonctionner en </w:t>
      </w:r>
      <w:r w:rsidRPr="000A5918">
        <w:rPr>
          <w:rFonts w:asciiTheme="minorHAnsi" w:hAnsiTheme="minorHAnsi"/>
        </w:rPr>
        <w:t xml:space="preserve">IPV6, ne serait-ce que parce que les applicatifs ne sont compatible ipv6. L’architecture elle-même ne pose cependant aucun </w:t>
      </w:r>
      <w:r w:rsidR="003D66C1" w:rsidRPr="000A5918">
        <w:rPr>
          <w:rFonts w:asciiTheme="minorHAnsi" w:hAnsiTheme="minorHAnsi"/>
        </w:rPr>
        <w:t>problème</w:t>
      </w:r>
      <w:r w:rsidRPr="000A5918">
        <w:rPr>
          <w:rFonts w:asciiTheme="minorHAnsi" w:hAnsiTheme="minorHAnsi"/>
        </w:rPr>
        <w:t xml:space="preserve"> et p</w:t>
      </w:r>
      <w:r w:rsidR="003D66C1" w:rsidRPr="000A5918">
        <w:rPr>
          <w:rFonts w:asciiTheme="minorHAnsi" w:hAnsiTheme="minorHAnsi"/>
        </w:rPr>
        <w:t>ourrait supporter l’ajout d’ipv6 si besoin, juste en ajoutant les mêmes types de subnet en ipv6</w:t>
      </w:r>
      <w:r w:rsidRPr="000A5918">
        <w:rPr>
          <w:rFonts w:asciiTheme="minorHAnsi" w:hAnsiTheme="minorHAnsi"/>
        </w:rPr>
        <w:t>.</w:t>
      </w:r>
    </w:p>
    <w:p w:rsidR="00871AF4" w:rsidRPr="000A5918" w:rsidRDefault="00871AF4" w:rsidP="009F7808">
      <w:pPr>
        <w:rPr>
          <w:rFonts w:asciiTheme="minorHAnsi" w:hAnsiTheme="minorHAnsi"/>
        </w:rPr>
      </w:pPr>
    </w:p>
    <w:p w:rsidR="009F7808" w:rsidRPr="000A5918" w:rsidRDefault="00356531" w:rsidP="009F7808">
      <w:pPr>
        <w:rPr>
          <w:rFonts w:asciiTheme="minorHAnsi" w:hAnsiTheme="minorHAnsi"/>
        </w:rPr>
      </w:pPr>
      <w:r w:rsidRPr="000A5918">
        <w:rPr>
          <w:rFonts w:asciiTheme="minorHAnsi" w:hAnsiTheme="minorHAnsi"/>
        </w:rPr>
        <w:t xml:space="preserve">Voici donc un </w:t>
      </w:r>
      <w:r w:rsidR="00D20F1F" w:rsidRPr="000A5918">
        <w:rPr>
          <w:rFonts w:asciiTheme="minorHAnsi" w:hAnsiTheme="minorHAnsi"/>
        </w:rPr>
        <w:t>aperçu</w:t>
      </w:r>
      <w:r w:rsidRPr="000A5918">
        <w:rPr>
          <w:rFonts w:asciiTheme="minorHAnsi" w:hAnsiTheme="minorHAnsi"/>
        </w:rPr>
        <w:t xml:space="preserve"> du réseau.</w:t>
      </w:r>
    </w:p>
    <w:p w:rsidR="00356531" w:rsidRPr="000A5918" w:rsidRDefault="00525F62" w:rsidP="00525F62">
      <w:pPr>
        <w:pStyle w:val="Titre2"/>
        <w:rPr>
          <w:rFonts w:asciiTheme="minorHAnsi" w:hAnsiTheme="minorHAnsi"/>
        </w:rPr>
      </w:pPr>
      <w:r w:rsidRPr="000A5918">
        <w:rPr>
          <w:rFonts w:asciiTheme="minorHAnsi" w:hAnsiTheme="minorHAnsi"/>
        </w:rPr>
        <w:t>Sch</w:t>
      </w:r>
      <w:r w:rsidR="00667FA0" w:rsidRPr="000A5918">
        <w:rPr>
          <w:rFonts w:asciiTheme="minorHAnsi" w:hAnsiTheme="minorHAnsi"/>
        </w:rPr>
        <w:t>é</w:t>
      </w:r>
      <w:r w:rsidRPr="000A5918">
        <w:rPr>
          <w:rFonts w:asciiTheme="minorHAnsi" w:hAnsiTheme="minorHAnsi"/>
        </w:rPr>
        <w:t>ma logique</w:t>
      </w:r>
    </w:p>
    <w:p w:rsidR="00525F62" w:rsidRPr="000A5918" w:rsidRDefault="00525F62" w:rsidP="00525F62">
      <w:pPr>
        <w:pStyle w:val="CorpsdetexteAgarik"/>
        <w:ind w:left="1440"/>
        <w:rPr>
          <w:rFonts w:asciiTheme="minorHAnsi" w:hAnsiTheme="minorHAnsi"/>
        </w:rPr>
      </w:pPr>
      <w:r w:rsidRPr="000A5918">
        <w:rPr>
          <w:rFonts w:asciiTheme="minorHAnsi" w:hAnsiTheme="minorHAnsi"/>
        </w:rPr>
        <w:t>Voici un schéma logique reprenant les différents réseaux</w:t>
      </w:r>
      <w:r w:rsidR="00774345" w:rsidRPr="000A5918">
        <w:rPr>
          <w:rFonts w:asciiTheme="minorHAnsi" w:hAnsiTheme="minorHAnsi"/>
        </w:rPr>
        <w:t xml:space="preserve"> interne </w:t>
      </w:r>
      <w:r w:rsidR="004F07C6" w:rsidRPr="000A5918">
        <w:rPr>
          <w:rFonts w:asciiTheme="minorHAnsi" w:hAnsiTheme="minorHAnsi"/>
        </w:rPr>
        <w:t>à</w:t>
      </w:r>
      <w:r w:rsidR="00774345" w:rsidRPr="000A5918">
        <w:rPr>
          <w:rFonts w:asciiTheme="minorHAnsi" w:hAnsiTheme="minorHAnsi"/>
        </w:rPr>
        <w:t xml:space="preserve"> la plateforme</w:t>
      </w:r>
      <w:r w:rsidRPr="000A5918">
        <w:rPr>
          <w:rFonts w:asciiTheme="minorHAnsi" w:hAnsiTheme="minorHAnsi"/>
        </w:rPr>
        <w:t>. Pour plus de lisibilité chaque zone s’est vu affect</w:t>
      </w:r>
      <w:r w:rsidR="00774345" w:rsidRPr="000A5918">
        <w:rPr>
          <w:rFonts w:asciiTheme="minorHAnsi" w:hAnsiTheme="minorHAnsi"/>
        </w:rPr>
        <w:t>é</w:t>
      </w:r>
      <w:r w:rsidRPr="000A5918">
        <w:rPr>
          <w:rFonts w:asciiTheme="minorHAnsi" w:hAnsiTheme="minorHAnsi"/>
        </w:rPr>
        <w:t xml:space="preserve"> la même couleur, mais il s’agit bien de réseaux différents.</w:t>
      </w:r>
    </w:p>
    <w:p w:rsidR="00525F62" w:rsidRPr="000A5918" w:rsidRDefault="006B785B" w:rsidP="00525F62">
      <w:pPr>
        <w:ind w:left="360"/>
        <w:rPr>
          <w:rFonts w:asciiTheme="minorHAnsi" w:hAnsiTheme="minorHAnsi"/>
        </w:rPr>
      </w:pPr>
      <w:r w:rsidRPr="000A5918">
        <w:rPr>
          <w:rFonts w:asciiTheme="minorHAnsi" w:hAnsiTheme="minorHAnsi"/>
        </w:rPr>
        <w:object w:dxaOrig="15363" w:dyaOrig="6958">
          <v:shape id="_x0000_i1026" type="#_x0000_t75" style="width:453pt;height:205.5pt" o:ole="">
            <v:imagedata r:id="rId14" o:title=""/>
          </v:shape>
          <o:OLEObject Type="Embed" ProgID="Visio.Drawing.11" ShapeID="_x0000_i1026" DrawAspect="Content" ObjectID="_1425223468" r:id="rId15"/>
        </w:object>
      </w:r>
    </w:p>
    <w:p w:rsidR="00356531" w:rsidRPr="000A5918" w:rsidRDefault="00356531" w:rsidP="00356531">
      <w:pPr>
        <w:pStyle w:val="Titre2"/>
        <w:rPr>
          <w:rFonts w:asciiTheme="minorHAnsi" w:hAnsiTheme="minorHAnsi"/>
        </w:rPr>
      </w:pPr>
      <w:r w:rsidRPr="000A5918">
        <w:rPr>
          <w:rFonts w:asciiTheme="minorHAnsi" w:hAnsiTheme="minorHAnsi"/>
        </w:rPr>
        <w:t>Grandes lignes</w:t>
      </w:r>
    </w:p>
    <w:p w:rsidR="00356531" w:rsidRPr="000A5918" w:rsidRDefault="00356531" w:rsidP="009F7808">
      <w:pPr>
        <w:rPr>
          <w:rFonts w:asciiTheme="minorHAnsi" w:hAnsiTheme="minorHAnsi"/>
        </w:rPr>
      </w:pPr>
      <w:r w:rsidRPr="000A5918">
        <w:rPr>
          <w:rFonts w:asciiTheme="minorHAnsi" w:hAnsiTheme="minorHAnsi"/>
        </w:rPr>
        <w:t xml:space="preserve">Dans les grandes lignes, nous allons avoir deux </w:t>
      </w:r>
      <w:r w:rsidR="00D20F1F" w:rsidRPr="000A5918">
        <w:rPr>
          <w:rFonts w:asciiTheme="minorHAnsi" w:hAnsiTheme="minorHAnsi"/>
        </w:rPr>
        <w:t>réseaux</w:t>
      </w:r>
      <w:r w:rsidRPr="000A5918">
        <w:rPr>
          <w:rFonts w:asciiTheme="minorHAnsi" w:hAnsiTheme="minorHAnsi"/>
        </w:rPr>
        <w:t xml:space="preserve"> ‘front’ par zone, le premier sera utilisé pour la partie cliente des équipements (l’équipement qui va devoir accéder </w:t>
      </w:r>
      <w:r w:rsidR="00525F62" w:rsidRPr="000A5918">
        <w:rPr>
          <w:rFonts w:asciiTheme="minorHAnsi" w:hAnsiTheme="minorHAnsi"/>
        </w:rPr>
        <w:t>à</w:t>
      </w:r>
      <w:r w:rsidRPr="000A5918">
        <w:rPr>
          <w:rFonts w:asciiTheme="minorHAnsi" w:hAnsiTheme="minorHAnsi"/>
        </w:rPr>
        <w:t xml:space="preserve"> des services)</w:t>
      </w:r>
      <w:r w:rsidR="00910780">
        <w:rPr>
          <w:rFonts w:asciiTheme="minorHAnsi" w:hAnsiTheme="minorHAnsi"/>
        </w:rPr>
        <w:t>. Ce réseau est nomme ‘NOLB’</w:t>
      </w:r>
      <w:r w:rsidR="00660323" w:rsidRPr="000A5918">
        <w:rPr>
          <w:rFonts w:asciiTheme="minorHAnsi" w:hAnsiTheme="minorHAnsi"/>
        </w:rPr>
        <w:t>. Le second</w:t>
      </w:r>
      <w:r w:rsidRPr="000A5918">
        <w:rPr>
          <w:rFonts w:asciiTheme="minorHAnsi" w:hAnsiTheme="minorHAnsi"/>
        </w:rPr>
        <w:t xml:space="preserve"> sera utilisé pour la partie serveur des </w:t>
      </w:r>
      <w:r w:rsidR="00660323" w:rsidRPr="000A5918">
        <w:rPr>
          <w:rFonts w:asciiTheme="minorHAnsi" w:hAnsiTheme="minorHAnsi"/>
        </w:rPr>
        <w:t>équipements</w:t>
      </w:r>
      <w:r w:rsidRPr="000A5918">
        <w:rPr>
          <w:rFonts w:asciiTheme="minorHAnsi" w:hAnsiTheme="minorHAnsi"/>
        </w:rPr>
        <w:t xml:space="preserve"> (</w:t>
      </w:r>
      <w:proofErr w:type="spellStart"/>
      <w:r w:rsidRPr="000A5918">
        <w:rPr>
          <w:rFonts w:asciiTheme="minorHAnsi" w:hAnsiTheme="minorHAnsi"/>
        </w:rPr>
        <w:t>ie</w:t>
      </w:r>
      <w:proofErr w:type="spellEnd"/>
      <w:r w:rsidRPr="000A5918">
        <w:rPr>
          <w:rFonts w:asciiTheme="minorHAnsi" w:hAnsiTheme="minorHAnsi"/>
        </w:rPr>
        <w:t xml:space="preserve"> le service web</w:t>
      </w:r>
      <w:r w:rsidR="00660323" w:rsidRPr="000A5918">
        <w:rPr>
          <w:rFonts w:asciiTheme="minorHAnsi" w:hAnsiTheme="minorHAnsi"/>
        </w:rPr>
        <w:t xml:space="preserve">, le service collecteur…). Il est nommé ‘LB’ pour l’instant. Dans la pratique, le réseau LB aura comme passerelle les </w:t>
      </w:r>
      <w:proofErr w:type="spellStart"/>
      <w:r w:rsidR="00660323" w:rsidRPr="000A5918">
        <w:rPr>
          <w:rFonts w:asciiTheme="minorHAnsi" w:hAnsiTheme="minorHAnsi"/>
        </w:rPr>
        <w:t>LBs</w:t>
      </w:r>
      <w:proofErr w:type="spellEnd"/>
      <w:r w:rsidR="00C6520B">
        <w:rPr>
          <w:rFonts w:asciiTheme="minorHAnsi" w:hAnsiTheme="minorHAnsi"/>
        </w:rPr>
        <w:t>, le réseau NOLB aura les firewalls en Gateway</w:t>
      </w:r>
      <w:r w:rsidR="00660323" w:rsidRPr="000A5918">
        <w:rPr>
          <w:rFonts w:asciiTheme="minorHAnsi" w:hAnsiTheme="minorHAnsi"/>
        </w:rPr>
        <w:t>. Associé a cela, chaque zone aura aussi sont propre réseau de stockage.</w:t>
      </w:r>
    </w:p>
    <w:p w:rsidR="00660323" w:rsidRPr="000A5918" w:rsidRDefault="00660323" w:rsidP="009F7808">
      <w:pPr>
        <w:rPr>
          <w:rFonts w:asciiTheme="minorHAnsi" w:hAnsiTheme="minorHAnsi"/>
        </w:rPr>
      </w:pPr>
    </w:p>
    <w:p w:rsidR="00660323" w:rsidRPr="000A5918" w:rsidRDefault="00660323" w:rsidP="009F7808">
      <w:pPr>
        <w:rPr>
          <w:rFonts w:asciiTheme="minorHAnsi" w:hAnsiTheme="minorHAnsi"/>
        </w:rPr>
      </w:pPr>
      <w:r w:rsidRPr="000A5918">
        <w:rPr>
          <w:rFonts w:asciiTheme="minorHAnsi" w:hAnsiTheme="minorHAnsi"/>
        </w:rPr>
        <w:t xml:space="preserve">Les services load balancés seront situés sur </w:t>
      </w:r>
      <w:r w:rsidR="008715D4" w:rsidRPr="000A5918">
        <w:rPr>
          <w:rFonts w:asciiTheme="minorHAnsi" w:hAnsiTheme="minorHAnsi"/>
        </w:rPr>
        <w:t>un réseau dédié</w:t>
      </w:r>
      <w:r w:rsidRPr="000A5918">
        <w:rPr>
          <w:rFonts w:asciiTheme="minorHAnsi" w:hAnsiTheme="minorHAnsi"/>
        </w:rPr>
        <w:t>.</w:t>
      </w:r>
      <w:r w:rsidR="008715D4" w:rsidRPr="000A5918">
        <w:rPr>
          <w:rFonts w:asciiTheme="minorHAnsi" w:hAnsiTheme="minorHAnsi"/>
        </w:rPr>
        <w:t xml:space="preserve"> Le filtrage étant réalisé sur le firewall en a</w:t>
      </w:r>
      <w:r w:rsidR="00660C7C" w:rsidRPr="000A5918">
        <w:rPr>
          <w:rFonts w:asciiTheme="minorHAnsi" w:hAnsiTheme="minorHAnsi"/>
        </w:rPr>
        <w:t>mont, la sécurité est assurée.</w:t>
      </w:r>
    </w:p>
    <w:p w:rsidR="00660323" w:rsidRPr="000A5918" w:rsidRDefault="00660323" w:rsidP="009F7808">
      <w:pPr>
        <w:rPr>
          <w:rFonts w:asciiTheme="minorHAnsi" w:hAnsiTheme="minorHAnsi"/>
        </w:rPr>
      </w:pPr>
    </w:p>
    <w:p w:rsidR="00B34EC3" w:rsidRPr="000A5918" w:rsidRDefault="00411A0F" w:rsidP="00B34EC3">
      <w:pPr>
        <w:rPr>
          <w:rFonts w:asciiTheme="minorHAnsi" w:hAnsiTheme="minorHAnsi"/>
        </w:rPr>
      </w:pPr>
      <w:r>
        <w:rPr>
          <w:rFonts w:asciiTheme="minorHAnsi" w:hAnsiTheme="minorHAnsi"/>
        </w:rPr>
        <w:t xml:space="preserve">Enfin, pour que le service puisse être fonctionnel, un système de </w:t>
      </w:r>
      <w:proofErr w:type="spellStart"/>
      <w:r>
        <w:rPr>
          <w:rFonts w:asciiTheme="minorHAnsi" w:hAnsiTheme="minorHAnsi"/>
        </w:rPr>
        <w:t>multihoming</w:t>
      </w:r>
      <w:proofErr w:type="spellEnd"/>
      <w:r>
        <w:rPr>
          <w:rFonts w:asciiTheme="minorHAnsi" w:hAnsiTheme="minorHAnsi"/>
        </w:rPr>
        <w:t xml:space="preserve"> a été mis en place. Ce système va permettre à un serveur d’être accédé sur son réseau serveur à partir de n’importe quelle IP, mais aussi de sortir via son réseau client vers n’importe quelle IP. Sa passerelle par défaut sera donc sur le réseau NOLB (puisque c’est lui qui accède, l’IP de base devra être celle du réseau client), mais le </w:t>
      </w:r>
      <w:proofErr w:type="spellStart"/>
      <w:r>
        <w:rPr>
          <w:rFonts w:asciiTheme="minorHAnsi" w:hAnsiTheme="minorHAnsi"/>
        </w:rPr>
        <w:t>multihoming</w:t>
      </w:r>
      <w:proofErr w:type="spellEnd"/>
      <w:r>
        <w:rPr>
          <w:rFonts w:asciiTheme="minorHAnsi" w:hAnsiTheme="minorHAnsi"/>
        </w:rPr>
        <w:t xml:space="preserve"> définira une passerelle par défaut </w:t>
      </w:r>
      <w:r>
        <w:rPr>
          <w:rFonts w:asciiTheme="minorHAnsi" w:hAnsiTheme="minorHAnsi"/>
        </w:rPr>
        <w:lastRenderedPageBreak/>
        <w:t>supplémentaire sur les deux réseaux LB/NOLB pour s’assurer que le serveur réponde bien via la bonne interface.</w:t>
      </w:r>
      <w:r w:rsidR="00B34EC3">
        <w:rPr>
          <w:rFonts w:asciiTheme="minorHAnsi" w:hAnsiTheme="minorHAnsi"/>
        </w:rPr>
        <w:t xml:space="preserve"> </w:t>
      </w:r>
      <w:r w:rsidR="00B34EC3" w:rsidRPr="000A5918">
        <w:rPr>
          <w:rFonts w:asciiTheme="minorHAnsi" w:hAnsiTheme="minorHAnsi"/>
        </w:rPr>
        <w:t>Un équipement peut donc accéder à sa ressource en mode load balancé.</w:t>
      </w:r>
    </w:p>
    <w:p w:rsidR="00411A0F" w:rsidRPr="000A5918" w:rsidRDefault="00411A0F" w:rsidP="009F7808">
      <w:pPr>
        <w:rPr>
          <w:rFonts w:asciiTheme="minorHAnsi" w:hAnsiTheme="minorHAnsi"/>
        </w:rPr>
      </w:pPr>
    </w:p>
    <w:p w:rsidR="009F0B49" w:rsidRPr="000A5918" w:rsidRDefault="009F0B49" w:rsidP="009F0B49">
      <w:pPr>
        <w:pStyle w:val="Titre2"/>
        <w:rPr>
          <w:rFonts w:asciiTheme="minorHAnsi" w:hAnsiTheme="minorHAnsi"/>
        </w:rPr>
      </w:pPr>
      <w:r w:rsidRPr="000A5918">
        <w:rPr>
          <w:rFonts w:asciiTheme="minorHAnsi" w:hAnsiTheme="minorHAnsi"/>
        </w:rPr>
        <w:t>Adressage</w:t>
      </w:r>
    </w:p>
    <w:p w:rsidR="009F0B49" w:rsidRPr="000A5918" w:rsidRDefault="00126DA9" w:rsidP="009F7808">
      <w:pPr>
        <w:rPr>
          <w:rFonts w:asciiTheme="minorHAnsi" w:hAnsiTheme="minorHAnsi"/>
        </w:rPr>
      </w:pPr>
      <w:r w:rsidRPr="000A5918">
        <w:rPr>
          <w:rFonts w:asciiTheme="minorHAnsi" w:hAnsiTheme="minorHAnsi"/>
        </w:rPr>
        <w:t>Nous avons 4 zones (</w:t>
      </w:r>
      <w:proofErr w:type="spellStart"/>
      <w:r w:rsidRPr="000A5918">
        <w:rPr>
          <w:rFonts w:asciiTheme="minorHAnsi" w:hAnsiTheme="minorHAnsi"/>
        </w:rPr>
        <w:t>dmz</w:t>
      </w:r>
      <w:proofErr w:type="spellEnd"/>
      <w:r w:rsidRPr="000A5918">
        <w:rPr>
          <w:rFonts w:asciiTheme="minorHAnsi" w:hAnsiTheme="minorHAnsi"/>
        </w:rPr>
        <w:t xml:space="preserve">, middle, </w:t>
      </w:r>
      <w:proofErr w:type="spellStart"/>
      <w:r w:rsidRPr="000A5918">
        <w:rPr>
          <w:rFonts w:asciiTheme="minorHAnsi" w:hAnsiTheme="minorHAnsi"/>
        </w:rPr>
        <w:t>zs</w:t>
      </w:r>
      <w:proofErr w:type="spellEnd"/>
      <w:r w:rsidRPr="000A5918">
        <w:rPr>
          <w:rFonts w:asciiTheme="minorHAnsi" w:hAnsiTheme="minorHAnsi"/>
        </w:rPr>
        <w:t xml:space="preserve"> et all). Chaque zone va donc avoir deux subnets front (le subnet de service et le subnet client), et va avoir son propre subnet stockage.</w:t>
      </w:r>
    </w:p>
    <w:p w:rsidR="00D20F1F" w:rsidRPr="000A5918" w:rsidRDefault="00126DA9" w:rsidP="00266AF4">
      <w:pPr>
        <w:rPr>
          <w:rFonts w:asciiTheme="minorHAnsi" w:hAnsiTheme="minorHAnsi"/>
        </w:rPr>
      </w:pPr>
      <w:r w:rsidRPr="000A5918">
        <w:rPr>
          <w:rFonts w:asciiTheme="minorHAnsi" w:hAnsiTheme="minorHAnsi"/>
        </w:rPr>
        <w:t xml:space="preserve">Les subnets </w:t>
      </w:r>
      <w:r w:rsidR="00525F62" w:rsidRPr="000A5918">
        <w:rPr>
          <w:rFonts w:asciiTheme="minorHAnsi" w:hAnsiTheme="minorHAnsi"/>
        </w:rPr>
        <w:t xml:space="preserve">actuels </w:t>
      </w:r>
      <w:r w:rsidRPr="000A5918">
        <w:rPr>
          <w:rFonts w:asciiTheme="minorHAnsi" w:hAnsiTheme="minorHAnsi"/>
        </w:rPr>
        <w:t xml:space="preserve">ont été pris dans les </w:t>
      </w:r>
      <w:r w:rsidR="00D20F1F" w:rsidRPr="000A5918">
        <w:rPr>
          <w:rFonts w:asciiTheme="minorHAnsi" w:hAnsiTheme="minorHAnsi"/>
        </w:rPr>
        <w:t>réseaux</w:t>
      </w:r>
      <w:r w:rsidRPr="000A5918">
        <w:rPr>
          <w:rFonts w:asciiTheme="minorHAnsi" w:hAnsiTheme="minorHAnsi"/>
        </w:rPr>
        <w:t xml:space="preserve"> 10.252.41.0/24, 10.252.42.0/24, 10.252.43.0/24 et 10.252.44.0/24. Ce choix initial n’est pas pertinent</w:t>
      </w:r>
      <w:r w:rsidR="00266AF4" w:rsidRPr="000A5918">
        <w:rPr>
          <w:rFonts w:asciiTheme="minorHAnsi" w:hAnsiTheme="minorHAnsi"/>
        </w:rPr>
        <w:t>. Choisir 10.252.40.0/22 permettait d’avoir un subnet unique affect</w:t>
      </w:r>
      <w:r w:rsidR="00525F62" w:rsidRPr="000A5918">
        <w:rPr>
          <w:rFonts w:asciiTheme="minorHAnsi" w:hAnsiTheme="minorHAnsi"/>
        </w:rPr>
        <w:t>é</w:t>
      </w:r>
      <w:r w:rsidR="00266AF4" w:rsidRPr="000A5918">
        <w:rPr>
          <w:rFonts w:asciiTheme="minorHAnsi" w:hAnsiTheme="minorHAnsi"/>
        </w:rPr>
        <w:t xml:space="preserve"> </w:t>
      </w:r>
      <w:r w:rsidR="00525F62" w:rsidRPr="000A5918">
        <w:rPr>
          <w:rFonts w:asciiTheme="minorHAnsi" w:hAnsiTheme="minorHAnsi"/>
        </w:rPr>
        <w:t>à</w:t>
      </w:r>
      <w:r w:rsidR="00266AF4" w:rsidRPr="000A5918">
        <w:rPr>
          <w:rFonts w:asciiTheme="minorHAnsi" w:hAnsiTheme="minorHAnsi"/>
        </w:rPr>
        <w:t xml:space="preserve"> la plateforme. Ici cela oblige à avoir 4 /24 (ou 2 /24 et un /23 mais c’est moins </w:t>
      </w:r>
      <w:r w:rsidR="00D20F1F" w:rsidRPr="000A5918">
        <w:rPr>
          <w:rFonts w:asciiTheme="minorHAnsi" w:hAnsiTheme="minorHAnsi"/>
        </w:rPr>
        <w:t>lisible</w:t>
      </w:r>
      <w:r w:rsidR="00266AF4" w:rsidRPr="000A5918">
        <w:rPr>
          <w:rFonts w:asciiTheme="minorHAnsi" w:hAnsiTheme="minorHAnsi"/>
        </w:rPr>
        <w:t xml:space="preserve"> ainsi). Un ré</w:t>
      </w:r>
      <w:r w:rsidR="00D20F1F" w:rsidRPr="000A5918">
        <w:rPr>
          <w:rFonts w:asciiTheme="minorHAnsi" w:hAnsiTheme="minorHAnsi"/>
        </w:rPr>
        <w:t>-adressage</w:t>
      </w:r>
      <w:r w:rsidR="00266AF4" w:rsidRPr="000A5918">
        <w:rPr>
          <w:rFonts w:asciiTheme="minorHAnsi" w:hAnsiTheme="minorHAnsi"/>
        </w:rPr>
        <w:t xml:space="preserve"> va donc </w:t>
      </w:r>
      <w:r w:rsidR="00D20F1F" w:rsidRPr="000A5918">
        <w:rPr>
          <w:rFonts w:asciiTheme="minorHAnsi" w:hAnsiTheme="minorHAnsi"/>
        </w:rPr>
        <w:t>être</w:t>
      </w:r>
      <w:r w:rsidR="00266AF4" w:rsidRPr="000A5918">
        <w:rPr>
          <w:rFonts w:asciiTheme="minorHAnsi" w:hAnsiTheme="minorHAnsi"/>
        </w:rPr>
        <w:t xml:space="preserve"> réalisé. </w:t>
      </w:r>
    </w:p>
    <w:p w:rsidR="00D20F1F" w:rsidRPr="000A5918" w:rsidRDefault="00871AF4" w:rsidP="00266AF4">
      <w:pPr>
        <w:rPr>
          <w:rFonts w:asciiTheme="minorHAnsi" w:hAnsiTheme="minorHAnsi"/>
        </w:rPr>
      </w:pPr>
      <w:r w:rsidRPr="000A5918">
        <w:rPr>
          <w:rFonts w:asciiTheme="minorHAnsi" w:hAnsiTheme="minorHAnsi"/>
        </w:rPr>
        <w:t xml:space="preserve">L’administration des </w:t>
      </w:r>
      <w:r w:rsidR="003D66C1" w:rsidRPr="000A5918">
        <w:rPr>
          <w:rFonts w:asciiTheme="minorHAnsi" w:hAnsiTheme="minorHAnsi"/>
        </w:rPr>
        <w:t>équipements</w:t>
      </w:r>
      <w:r w:rsidRPr="000A5918">
        <w:rPr>
          <w:rFonts w:asciiTheme="minorHAnsi" w:hAnsiTheme="minorHAnsi"/>
        </w:rPr>
        <w:t xml:space="preserve"> </w:t>
      </w:r>
      <w:r w:rsidR="003D66C1" w:rsidRPr="000A5918">
        <w:rPr>
          <w:rFonts w:asciiTheme="minorHAnsi" w:hAnsiTheme="minorHAnsi"/>
        </w:rPr>
        <w:t>réseaux</w:t>
      </w:r>
      <w:r w:rsidRPr="000A5918">
        <w:rPr>
          <w:rFonts w:asciiTheme="minorHAnsi" w:hAnsiTheme="minorHAnsi"/>
        </w:rPr>
        <w:t xml:space="preserve"> sera </w:t>
      </w:r>
      <w:r w:rsidR="003D66C1" w:rsidRPr="000A5918">
        <w:rPr>
          <w:rFonts w:asciiTheme="minorHAnsi" w:hAnsiTheme="minorHAnsi"/>
        </w:rPr>
        <w:t>effectuée</w:t>
      </w:r>
      <w:r w:rsidRPr="000A5918">
        <w:rPr>
          <w:rFonts w:asciiTheme="minorHAnsi" w:hAnsiTheme="minorHAnsi"/>
        </w:rPr>
        <w:t xml:space="preserve"> sur le subnet ALL (à prendre dans le subnet ‘client’</w:t>
      </w:r>
      <w:r w:rsidR="00450CA6" w:rsidRPr="000A5918">
        <w:rPr>
          <w:rFonts w:asciiTheme="minorHAnsi" w:hAnsiTheme="minorHAnsi"/>
        </w:rPr>
        <w:t xml:space="preserve"> ou ‘serveur’ suivant l’équipement</w:t>
      </w:r>
      <w:r w:rsidRPr="000A5918">
        <w:rPr>
          <w:rFonts w:asciiTheme="minorHAnsi" w:hAnsiTheme="minorHAnsi"/>
        </w:rPr>
        <w:t>)</w:t>
      </w:r>
    </w:p>
    <w:p w:rsidR="00450CA6" w:rsidRPr="000A5918" w:rsidRDefault="00450CA6" w:rsidP="00266AF4">
      <w:pPr>
        <w:rPr>
          <w:rFonts w:asciiTheme="minorHAnsi" w:hAnsiTheme="minorHAnsi"/>
        </w:rPr>
      </w:pPr>
    </w:p>
    <w:p w:rsidR="00266AF4" w:rsidRPr="000A5918" w:rsidRDefault="00266AF4" w:rsidP="00266AF4">
      <w:pPr>
        <w:rPr>
          <w:rFonts w:asciiTheme="minorHAnsi" w:hAnsiTheme="minorHAnsi"/>
        </w:rPr>
      </w:pPr>
      <w:r w:rsidRPr="000A5918">
        <w:rPr>
          <w:rFonts w:asciiTheme="minorHAnsi" w:hAnsiTheme="minorHAnsi"/>
        </w:rPr>
        <w:t>Voici le tableau correspondant aux nouvelles adresses :</w:t>
      </w:r>
    </w:p>
    <w:tbl>
      <w:tblPr>
        <w:tblStyle w:val="Grilledutableau"/>
        <w:tblW w:w="0" w:type="auto"/>
        <w:tblInd w:w="1416" w:type="dxa"/>
        <w:tblLook w:val="04A0"/>
      </w:tblPr>
      <w:tblGrid>
        <w:gridCol w:w="1028"/>
        <w:gridCol w:w="724"/>
        <w:gridCol w:w="1890"/>
        <w:gridCol w:w="4228"/>
      </w:tblGrid>
      <w:tr w:rsidR="00BA5139" w:rsidRPr="000A5918" w:rsidTr="00BA5139">
        <w:tc>
          <w:tcPr>
            <w:tcW w:w="1028" w:type="dxa"/>
          </w:tcPr>
          <w:p w:rsidR="00BA5139" w:rsidRPr="000A5918" w:rsidRDefault="00BA5139" w:rsidP="00266AF4">
            <w:pPr>
              <w:ind w:left="0"/>
              <w:rPr>
                <w:rFonts w:asciiTheme="minorHAnsi" w:hAnsiTheme="minorHAnsi"/>
                <w:b/>
              </w:rPr>
            </w:pPr>
            <w:r w:rsidRPr="000A5918">
              <w:rPr>
                <w:rFonts w:asciiTheme="minorHAnsi" w:hAnsiTheme="minorHAnsi"/>
                <w:b/>
              </w:rPr>
              <w:t>Zone</w:t>
            </w:r>
          </w:p>
        </w:tc>
        <w:tc>
          <w:tcPr>
            <w:tcW w:w="724" w:type="dxa"/>
          </w:tcPr>
          <w:p w:rsidR="00BA5139" w:rsidRPr="000A5918" w:rsidRDefault="00BA5139" w:rsidP="00266AF4">
            <w:pPr>
              <w:ind w:left="0"/>
              <w:rPr>
                <w:rFonts w:asciiTheme="minorHAnsi" w:hAnsiTheme="minorHAnsi"/>
                <w:b/>
              </w:rPr>
            </w:pPr>
            <w:r>
              <w:rPr>
                <w:rFonts w:asciiTheme="minorHAnsi" w:hAnsiTheme="minorHAnsi"/>
                <w:b/>
              </w:rPr>
              <w:t>VLAN</w:t>
            </w:r>
          </w:p>
        </w:tc>
        <w:tc>
          <w:tcPr>
            <w:tcW w:w="1890" w:type="dxa"/>
          </w:tcPr>
          <w:p w:rsidR="00BA5139" w:rsidRPr="000A5918" w:rsidRDefault="00BA5139" w:rsidP="00266AF4">
            <w:pPr>
              <w:ind w:left="0"/>
              <w:rPr>
                <w:rFonts w:asciiTheme="minorHAnsi" w:hAnsiTheme="minorHAnsi"/>
                <w:b/>
              </w:rPr>
            </w:pPr>
            <w:r w:rsidRPr="000A5918">
              <w:rPr>
                <w:rFonts w:asciiTheme="minorHAnsi" w:hAnsiTheme="minorHAnsi"/>
                <w:b/>
              </w:rPr>
              <w:t>Subnet</w:t>
            </w:r>
          </w:p>
        </w:tc>
        <w:tc>
          <w:tcPr>
            <w:tcW w:w="4228" w:type="dxa"/>
          </w:tcPr>
          <w:p w:rsidR="00BA5139" w:rsidRPr="000A5918" w:rsidRDefault="00BA5139" w:rsidP="00266AF4">
            <w:pPr>
              <w:ind w:left="0"/>
              <w:rPr>
                <w:rFonts w:asciiTheme="minorHAnsi" w:hAnsiTheme="minorHAnsi"/>
                <w:b/>
              </w:rPr>
            </w:pPr>
            <w:r w:rsidRPr="000A5918">
              <w:rPr>
                <w:rFonts w:asciiTheme="minorHAnsi" w:hAnsiTheme="minorHAnsi"/>
                <w:b/>
              </w:rPr>
              <w:t>Description</w:t>
            </w:r>
          </w:p>
        </w:tc>
      </w:tr>
      <w:tr w:rsidR="00BA5139" w:rsidRPr="000A5918" w:rsidTr="00BA5139">
        <w:tc>
          <w:tcPr>
            <w:tcW w:w="1028" w:type="dxa"/>
          </w:tcPr>
          <w:p w:rsidR="00BA5139" w:rsidRPr="000A5918" w:rsidRDefault="00BA5139" w:rsidP="00266AF4">
            <w:pPr>
              <w:ind w:left="0"/>
              <w:rPr>
                <w:rFonts w:asciiTheme="minorHAnsi" w:hAnsiTheme="minorHAnsi"/>
              </w:rPr>
            </w:pPr>
            <w:r w:rsidRPr="000A5918">
              <w:rPr>
                <w:rFonts w:asciiTheme="minorHAnsi" w:hAnsiTheme="minorHAnsi"/>
              </w:rPr>
              <w:t>DMZ</w:t>
            </w:r>
          </w:p>
        </w:tc>
        <w:tc>
          <w:tcPr>
            <w:tcW w:w="724" w:type="dxa"/>
          </w:tcPr>
          <w:p w:rsidR="00BA5139" w:rsidRPr="000A5918" w:rsidRDefault="00BA5139" w:rsidP="00BE6C3D">
            <w:pPr>
              <w:ind w:left="0"/>
              <w:rPr>
                <w:rFonts w:asciiTheme="minorHAnsi" w:hAnsiTheme="minorHAnsi"/>
              </w:rPr>
            </w:pPr>
            <w:r>
              <w:rPr>
                <w:rFonts w:asciiTheme="minorHAnsi" w:hAnsiTheme="minorHAnsi"/>
              </w:rPr>
              <w:t>401</w:t>
            </w:r>
          </w:p>
        </w:tc>
        <w:tc>
          <w:tcPr>
            <w:tcW w:w="1890" w:type="dxa"/>
          </w:tcPr>
          <w:p w:rsidR="00BA5139" w:rsidRPr="000A5918" w:rsidRDefault="00BA5139" w:rsidP="00BE6C3D">
            <w:pPr>
              <w:ind w:left="0"/>
              <w:rPr>
                <w:rFonts w:asciiTheme="minorHAnsi" w:hAnsiTheme="minorHAnsi"/>
              </w:rPr>
            </w:pPr>
            <w:r w:rsidRPr="000A5918">
              <w:rPr>
                <w:rFonts w:asciiTheme="minorHAnsi" w:hAnsiTheme="minorHAnsi"/>
              </w:rPr>
              <w:t>10.252.40.0/26</w:t>
            </w:r>
          </w:p>
        </w:tc>
        <w:tc>
          <w:tcPr>
            <w:tcW w:w="4228" w:type="dxa"/>
          </w:tcPr>
          <w:p w:rsidR="00BA5139" w:rsidRPr="000A5918" w:rsidRDefault="00BA5139" w:rsidP="00266AF4">
            <w:pPr>
              <w:ind w:left="0"/>
              <w:rPr>
                <w:rFonts w:asciiTheme="minorHAnsi" w:hAnsiTheme="minorHAnsi"/>
              </w:rPr>
            </w:pPr>
            <w:r w:rsidRPr="000A5918">
              <w:rPr>
                <w:rFonts w:asciiTheme="minorHAnsi" w:hAnsiTheme="minorHAnsi"/>
              </w:rPr>
              <w:t>Subnet Client</w:t>
            </w:r>
          </w:p>
        </w:tc>
      </w:tr>
      <w:tr w:rsidR="00BA5139" w:rsidRPr="000A5918" w:rsidTr="00BA5139">
        <w:tc>
          <w:tcPr>
            <w:tcW w:w="1028" w:type="dxa"/>
          </w:tcPr>
          <w:p w:rsidR="00BA5139" w:rsidRPr="000A5918" w:rsidRDefault="00BA5139" w:rsidP="00266AF4">
            <w:pPr>
              <w:ind w:left="0"/>
              <w:rPr>
                <w:rFonts w:asciiTheme="minorHAnsi" w:hAnsiTheme="minorHAnsi"/>
              </w:rPr>
            </w:pPr>
            <w:r w:rsidRPr="000A5918">
              <w:rPr>
                <w:rFonts w:asciiTheme="minorHAnsi" w:hAnsiTheme="minorHAnsi"/>
              </w:rPr>
              <w:t>DMZ</w:t>
            </w:r>
          </w:p>
        </w:tc>
        <w:tc>
          <w:tcPr>
            <w:tcW w:w="724" w:type="dxa"/>
          </w:tcPr>
          <w:p w:rsidR="00BA5139" w:rsidRPr="000A5918" w:rsidRDefault="00BA5139" w:rsidP="00BE6C3D">
            <w:pPr>
              <w:ind w:left="0"/>
              <w:rPr>
                <w:rFonts w:asciiTheme="minorHAnsi" w:hAnsiTheme="minorHAnsi"/>
              </w:rPr>
            </w:pPr>
            <w:r>
              <w:rPr>
                <w:rFonts w:asciiTheme="minorHAnsi" w:hAnsiTheme="minorHAnsi"/>
              </w:rPr>
              <w:t>401</w:t>
            </w:r>
          </w:p>
        </w:tc>
        <w:tc>
          <w:tcPr>
            <w:tcW w:w="1890" w:type="dxa"/>
          </w:tcPr>
          <w:p w:rsidR="00BA5139" w:rsidRPr="000A5918" w:rsidRDefault="00BA5139" w:rsidP="00BE6C3D">
            <w:pPr>
              <w:ind w:left="0"/>
              <w:rPr>
                <w:rFonts w:asciiTheme="minorHAnsi" w:hAnsiTheme="minorHAnsi"/>
              </w:rPr>
            </w:pPr>
            <w:r w:rsidRPr="000A5918">
              <w:rPr>
                <w:rFonts w:asciiTheme="minorHAnsi" w:hAnsiTheme="minorHAnsi"/>
              </w:rPr>
              <w:t>10.252.40.64/26</w:t>
            </w:r>
          </w:p>
        </w:tc>
        <w:tc>
          <w:tcPr>
            <w:tcW w:w="4228" w:type="dxa"/>
          </w:tcPr>
          <w:p w:rsidR="00BA5139" w:rsidRPr="000A5918" w:rsidRDefault="00BA5139" w:rsidP="00266AF4">
            <w:pPr>
              <w:ind w:left="0"/>
              <w:rPr>
                <w:rFonts w:asciiTheme="minorHAnsi" w:hAnsiTheme="minorHAnsi"/>
              </w:rPr>
            </w:pPr>
            <w:r w:rsidRPr="000A5918">
              <w:rPr>
                <w:rFonts w:asciiTheme="minorHAnsi" w:hAnsiTheme="minorHAnsi"/>
              </w:rPr>
              <w:t>Subnet Serveur</w:t>
            </w:r>
          </w:p>
        </w:tc>
      </w:tr>
      <w:tr w:rsidR="00BA5139" w:rsidRPr="000A5918" w:rsidTr="00BA5139">
        <w:tc>
          <w:tcPr>
            <w:tcW w:w="1028" w:type="dxa"/>
          </w:tcPr>
          <w:p w:rsidR="00BA5139" w:rsidRPr="000A5918" w:rsidRDefault="00BA5139" w:rsidP="00266AF4">
            <w:pPr>
              <w:ind w:left="0"/>
              <w:rPr>
                <w:rFonts w:asciiTheme="minorHAnsi" w:hAnsiTheme="minorHAnsi"/>
              </w:rPr>
            </w:pPr>
            <w:r w:rsidRPr="000A5918">
              <w:rPr>
                <w:rFonts w:asciiTheme="minorHAnsi" w:hAnsiTheme="minorHAnsi"/>
              </w:rPr>
              <w:t>DMZ</w:t>
            </w:r>
          </w:p>
        </w:tc>
        <w:tc>
          <w:tcPr>
            <w:tcW w:w="724" w:type="dxa"/>
          </w:tcPr>
          <w:p w:rsidR="00BA5139" w:rsidRPr="000A5918" w:rsidRDefault="00BA5139" w:rsidP="00266AF4">
            <w:pPr>
              <w:ind w:left="0"/>
              <w:rPr>
                <w:rFonts w:asciiTheme="minorHAnsi" w:hAnsiTheme="minorHAnsi"/>
              </w:rPr>
            </w:pPr>
            <w:r>
              <w:rPr>
                <w:rFonts w:asciiTheme="minorHAnsi" w:hAnsiTheme="minorHAnsi"/>
              </w:rPr>
              <w:t>25</w:t>
            </w:r>
          </w:p>
        </w:tc>
        <w:tc>
          <w:tcPr>
            <w:tcW w:w="1890" w:type="dxa"/>
          </w:tcPr>
          <w:p w:rsidR="00BA5139" w:rsidRPr="000A5918" w:rsidRDefault="00BA5139" w:rsidP="00266AF4">
            <w:pPr>
              <w:ind w:left="0"/>
              <w:rPr>
                <w:rFonts w:asciiTheme="minorHAnsi" w:hAnsiTheme="minorHAnsi"/>
              </w:rPr>
            </w:pPr>
            <w:r w:rsidRPr="000A5918">
              <w:rPr>
                <w:rFonts w:asciiTheme="minorHAnsi" w:hAnsiTheme="minorHAnsi"/>
              </w:rPr>
              <w:t>172.31.25.0/24</w:t>
            </w:r>
          </w:p>
        </w:tc>
        <w:tc>
          <w:tcPr>
            <w:tcW w:w="4228" w:type="dxa"/>
          </w:tcPr>
          <w:p w:rsidR="00BA5139" w:rsidRPr="000A5918" w:rsidRDefault="00BA5139" w:rsidP="00266AF4">
            <w:pPr>
              <w:ind w:left="0"/>
              <w:rPr>
                <w:rFonts w:asciiTheme="minorHAnsi" w:hAnsiTheme="minorHAnsi"/>
              </w:rPr>
            </w:pPr>
            <w:r w:rsidRPr="000A5918">
              <w:rPr>
                <w:rFonts w:asciiTheme="minorHAnsi" w:hAnsiTheme="minorHAnsi"/>
              </w:rPr>
              <w:t>Stockage</w:t>
            </w:r>
          </w:p>
        </w:tc>
      </w:tr>
      <w:tr w:rsidR="00BA5139" w:rsidRPr="000A5918" w:rsidTr="00BA5139">
        <w:tc>
          <w:tcPr>
            <w:tcW w:w="1028" w:type="dxa"/>
          </w:tcPr>
          <w:p w:rsidR="00BA5139" w:rsidRPr="000A5918" w:rsidRDefault="00BA5139" w:rsidP="00266AF4">
            <w:pPr>
              <w:ind w:left="0"/>
              <w:rPr>
                <w:rFonts w:asciiTheme="minorHAnsi" w:hAnsiTheme="minorHAnsi"/>
              </w:rPr>
            </w:pPr>
            <w:r w:rsidRPr="000A5918">
              <w:rPr>
                <w:rFonts w:asciiTheme="minorHAnsi" w:hAnsiTheme="minorHAnsi"/>
              </w:rPr>
              <w:t>MIDDLE</w:t>
            </w:r>
          </w:p>
        </w:tc>
        <w:tc>
          <w:tcPr>
            <w:tcW w:w="724" w:type="dxa"/>
          </w:tcPr>
          <w:p w:rsidR="00BA5139" w:rsidRPr="000A5918" w:rsidRDefault="00BA5139" w:rsidP="00BE6C3D">
            <w:pPr>
              <w:ind w:left="0"/>
              <w:rPr>
                <w:rFonts w:asciiTheme="minorHAnsi" w:hAnsiTheme="minorHAnsi"/>
              </w:rPr>
            </w:pPr>
            <w:r>
              <w:rPr>
                <w:rFonts w:asciiTheme="minorHAnsi" w:hAnsiTheme="minorHAnsi"/>
              </w:rPr>
              <w:t>402</w:t>
            </w:r>
          </w:p>
        </w:tc>
        <w:tc>
          <w:tcPr>
            <w:tcW w:w="1890" w:type="dxa"/>
          </w:tcPr>
          <w:p w:rsidR="00BA5139" w:rsidRPr="000A5918" w:rsidRDefault="00BA5139" w:rsidP="00BE6C3D">
            <w:pPr>
              <w:ind w:left="0"/>
              <w:rPr>
                <w:rFonts w:asciiTheme="minorHAnsi" w:hAnsiTheme="minorHAnsi"/>
              </w:rPr>
            </w:pPr>
            <w:r w:rsidRPr="000A5918">
              <w:rPr>
                <w:rFonts w:asciiTheme="minorHAnsi" w:hAnsiTheme="minorHAnsi"/>
              </w:rPr>
              <w:t>10.252.40.128/26</w:t>
            </w:r>
          </w:p>
        </w:tc>
        <w:tc>
          <w:tcPr>
            <w:tcW w:w="4228" w:type="dxa"/>
          </w:tcPr>
          <w:p w:rsidR="00BA5139" w:rsidRPr="000A5918" w:rsidRDefault="00BA5139" w:rsidP="00266AF4">
            <w:pPr>
              <w:ind w:left="0"/>
              <w:rPr>
                <w:rFonts w:asciiTheme="minorHAnsi" w:hAnsiTheme="minorHAnsi"/>
              </w:rPr>
            </w:pPr>
            <w:r w:rsidRPr="000A5918">
              <w:rPr>
                <w:rFonts w:asciiTheme="minorHAnsi" w:hAnsiTheme="minorHAnsi"/>
              </w:rPr>
              <w:t>Subnet Client</w:t>
            </w:r>
          </w:p>
        </w:tc>
      </w:tr>
      <w:tr w:rsidR="00BA5139" w:rsidRPr="000A5918" w:rsidTr="00BA5139">
        <w:tc>
          <w:tcPr>
            <w:tcW w:w="1028" w:type="dxa"/>
          </w:tcPr>
          <w:p w:rsidR="00BA5139" w:rsidRPr="000A5918" w:rsidRDefault="00BA5139" w:rsidP="00266AF4">
            <w:pPr>
              <w:ind w:left="0"/>
              <w:rPr>
                <w:rFonts w:asciiTheme="minorHAnsi" w:hAnsiTheme="minorHAnsi"/>
              </w:rPr>
            </w:pPr>
            <w:r w:rsidRPr="000A5918">
              <w:rPr>
                <w:rFonts w:asciiTheme="minorHAnsi" w:hAnsiTheme="minorHAnsi"/>
              </w:rPr>
              <w:t>MIDDLE</w:t>
            </w:r>
          </w:p>
        </w:tc>
        <w:tc>
          <w:tcPr>
            <w:tcW w:w="724" w:type="dxa"/>
          </w:tcPr>
          <w:p w:rsidR="00BA5139" w:rsidRPr="000A5918" w:rsidRDefault="00BA5139" w:rsidP="00BE6C3D">
            <w:pPr>
              <w:ind w:left="0"/>
              <w:rPr>
                <w:rFonts w:asciiTheme="minorHAnsi" w:hAnsiTheme="minorHAnsi"/>
              </w:rPr>
            </w:pPr>
            <w:r>
              <w:rPr>
                <w:rFonts w:asciiTheme="minorHAnsi" w:hAnsiTheme="minorHAnsi"/>
              </w:rPr>
              <w:t>402</w:t>
            </w:r>
          </w:p>
        </w:tc>
        <w:tc>
          <w:tcPr>
            <w:tcW w:w="1890" w:type="dxa"/>
          </w:tcPr>
          <w:p w:rsidR="00BA5139" w:rsidRPr="000A5918" w:rsidRDefault="00BA5139" w:rsidP="00BE6C3D">
            <w:pPr>
              <w:ind w:left="0"/>
              <w:rPr>
                <w:rFonts w:asciiTheme="minorHAnsi" w:hAnsiTheme="minorHAnsi"/>
              </w:rPr>
            </w:pPr>
            <w:r w:rsidRPr="000A5918">
              <w:rPr>
                <w:rFonts w:asciiTheme="minorHAnsi" w:hAnsiTheme="minorHAnsi"/>
              </w:rPr>
              <w:t>10.252.40.192/26</w:t>
            </w:r>
          </w:p>
        </w:tc>
        <w:tc>
          <w:tcPr>
            <w:tcW w:w="4228" w:type="dxa"/>
          </w:tcPr>
          <w:p w:rsidR="00BA5139" w:rsidRPr="000A5918" w:rsidRDefault="00BA5139" w:rsidP="00266AF4">
            <w:pPr>
              <w:ind w:left="0"/>
              <w:rPr>
                <w:rFonts w:asciiTheme="minorHAnsi" w:hAnsiTheme="minorHAnsi"/>
              </w:rPr>
            </w:pPr>
            <w:r w:rsidRPr="000A5918">
              <w:rPr>
                <w:rFonts w:asciiTheme="minorHAnsi" w:hAnsiTheme="minorHAnsi"/>
              </w:rPr>
              <w:t>Subnet Serveur</w:t>
            </w:r>
          </w:p>
        </w:tc>
      </w:tr>
      <w:tr w:rsidR="00BA5139" w:rsidRPr="000A5918" w:rsidTr="00BA5139">
        <w:tc>
          <w:tcPr>
            <w:tcW w:w="1028" w:type="dxa"/>
          </w:tcPr>
          <w:p w:rsidR="00BA5139" w:rsidRPr="000A5918" w:rsidRDefault="00BA5139" w:rsidP="00266AF4">
            <w:pPr>
              <w:ind w:left="0"/>
              <w:rPr>
                <w:rFonts w:asciiTheme="minorHAnsi" w:hAnsiTheme="minorHAnsi"/>
              </w:rPr>
            </w:pPr>
            <w:r w:rsidRPr="000A5918">
              <w:rPr>
                <w:rFonts w:asciiTheme="minorHAnsi" w:hAnsiTheme="minorHAnsi"/>
              </w:rPr>
              <w:t>MIDDLE</w:t>
            </w:r>
          </w:p>
        </w:tc>
        <w:tc>
          <w:tcPr>
            <w:tcW w:w="724" w:type="dxa"/>
          </w:tcPr>
          <w:p w:rsidR="00BA5139" w:rsidRPr="000A5918" w:rsidRDefault="00BA5139" w:rsidP="00266AF4">
            <w:pPr>
              <w:ind w:left="0"/>
              <w:rPr>
                <w:rFonts w:asciiTheme="minorHAnsi" w:hAnsiTheme="minorHAnsi"/>
              </w:rPr>
            </w:pPr>
            <w:r>
              <w:rPr>
                <w:rFonts w:asciiTheme="minorHAnsi" w:hAnsiTheme="minorHAnsi"/>
              </w:rPr>
              <w:t>26</w:t>
            </w:r>
          </w:p>
        </w:tc>
        <w:tc>
          <w:tcPr>
            <w:tcW w:w="1890" w:type="dxa"/>
          </w:tcPr>
          <w:p w:rsidR="00BA5139" w:rsidRPr="000A5918" w:rsidRDefault="00BA5139" w:rsidP="00266AF4">
            <w:pPr>
              <w:ind w:left="0"/>
              <w:rPr>
                <w:rFonts w:asciiTheme="minorHAnsi" w:hAnsiTheme="minorHAnsi"/>
              </w:rPr>
            </w:pPr>
            <w:r w:rsidRPr="000A5918">
              <w:rPr>
                <w:rFonts w:asciiTheme="minorHAnsi" w:hAnsiTheme="minorHAnsi"/>
              </w:rPr>
              <w:t>172.31.26.0/24</w:t>
            </w:r>
          </w:p>
        </w:tc>
        <w:tc>
          <w:tcPr>
            <w:tcW w:w="4228" w:type="dxa"/>
          </w:tcPr>
          <w:p w:rsidR="00BA5139" w:rsidRPr="000A5918" w:rsidRDefault="00BA5139" w:rsidP="00266AF4">
            <w:pPr>
              <w:ind w:left="0"/>
              <w:rPr>
                <w:rFonts w:asciiTheme="minorHAnsi" w:hAnsiTheme="minorHAnsi"/>
              </w:rPr>
            </w:pPr>
            <w:r w:rsidRPr="000A5918">
              <w:rPr>
                <w:rFonts w:asciiTheme="minorHAnsi" w:hAnsiTheme="minorHAnsi"/>
              </w:rPr>
              <w:t>Stockage</w:t>
            </w:r>
          </w:p>
        </w:tc>
      </w:tr>
      <w:tr w:rsidR="00BA5139" w:rsidRPr="000A5918" w:rsidTr="00BA5139">
        <w:tc>
          <w:tcPr>
            <w:tcW w:w="1028" w:type="dxa"/>
          </w:tcPr>
          <w:p w:rsidR="00BA5139" w:rsidRPr="000A5918" w:rsidRDefault="00BA5139" w:rsidP="00266AF4">
            <w:pPr>
              <w:ind w:left="0"/>
              <w:rPr>
                <w:rFonts w:asciiTheme="minorHAnsi" w:hAnsiTheme="minorHAnsi"/>
              </w:rPr>
            </w:pPr>
            <w:r w:rsidRPr="000A5918">
              <w:rPr>
                <w:rFonts w:asciiTheme="minorHAnsi" w:hAnsiTheme="minorHAnsi"/>
              </w:rPr>
              <w:t>ZS</w:t>
            </w:r>
          </w:p>
        </w:tc>
        <w:tc>
          <w:tcPr>
            <w:tcW w:w="724" w:type="dxa"/>
          </w:tcPr>
          <w:p w:rsidR="00BA5139" w:rsidRPr="000A5918" w:rsidRDefault="00BA5139" w:rsidP="00BE6C3D">
            <w:pPr>
              <w:ind w:left="0"/>
              <w:rPr>
                <w:rFonts w:asciiTheme="minorHAnsi" w:hAnsiTheme="minorHAnsi"/>
              </w:rPr>
            </w:pPr>
            <w:r>
              <w:rPr>
                <w:rFonts w:asciiTheme="minorHAnsi" w:hAnsiTheme="minorHAnsi"/>
              </w:rPr>
              <w:t>411</w:t>
            </w:r>
          </w:p>
        </w:tc>
        <w:tc>
          <w:tcPr>
            <w:tcW w:w="1890" w:type="dxa"/>
          </w:tcPr>
          <w:p w:rsidR="00BA5139" w:rsidRPr="000A5918" w:rsidRDefault="00BA5139" w:rsidP="00BE6C3D">
            <w:pPr>
              <w:ind w:left="0"/>
              <w:rPr>
                <w:rFonts w:asciiTheme="minorHAnsi" w:hAnsiTheme="minorHAnsi"/>
              </w:rPr>
            </w:pPr>
            <w:r w:rsidRPr="000A5918">
              <w:rPr>
                <w:rFonts w:asciiTheme="minorHAnsi" w:hAnsiTheme="minorHAnsi"/>
              </w:rPr>
              <w:t>10.252.41.0/26</w:t>
            </w:r>
          </w:p>
        </w:tc>
        <w:tc>
          <w:tcPr>
            <w:tcW w:w="4228" w:type="dxa"/>
          </w:tcPr>
          <w:p w:rsidR="00BA5139" w:rsidRPr="000A5918" w:rsidRDefault="00BA5139" w:rsidP="00266AF4">
            <w:pPr>
              <w:ind w:left="0"/>
              <w:rPr>
                <w:rFonts w:asciiTheme="minorHAnsi" w:hAnsiTheme="minorHAnsi"/>
              </w:rPr>
            </w:pPr>
            <w:r w:rsidRPr="000A5918">
              <w:rPr>
                <w:rFonts w:asciiTheme="minorHAnsi" w:hAnsiTheme="minorHAnsi"/>
              </w:rPr>
              <w:t>Subnet Client</w:t>
            </w:r>
          </w:p>
        </w:tc>
      </w:tr>
      <w:tr w:rsidR="00BA5139" w:rsidRPr="000A5918" w:rsidTr="00BA5139">
        <w:tc>
          <w:tcPr>
            <w:tcW w:w="1028" w:type="dxa"/>
          </w:tcPr>
          <w:p w:rsidR="00BA5139" w:rsidRPr="000A5918" w:rsidRDefault="00BA5139" w:rsidP="00266AF4">
            <w:pPr>
              <w:ind w:left="0"/>
              <w:rPr>
                <w:rFonts w:asciiTheme="minorHAnsi" w:hAnsiTheme="minorHAnsi"/>
              </w:rPr>
            </w:pPr>
            <w:r w:rsidRPr="000A5918">
              <w:rPr>
                <w:rFonts w:asciiTheme="minorHAnsi" w:hAnsiTheme="minorHAnsi"/>
              </w:rPr>
              <w:t>ZS</w:t>
            </w:r>
          </w:p>
        </w:tc>
        <w:tc>
          <w:tcPr>
            <w:tcW w:w="724" w:type="dxa"/>
          </w:tcPr>
          <w:p w:rsidR="00BA5139" w:rsidRPr="000A5918" w:rsidRDefault="00BA5139" w:rsidP="00BE6C3D">
            <w:pPr>
              <w:ind w:left="0"/>
              <w:rPr>
                <w:rFonts w:asciiTheme="minorHAnsi" w:hAnsiTheme="minorHAnsi"/>
              </w:rPr>
            </w:pPr>
            <w:r>
              <w:rPr>
                <w:rFonts w:asciiTheme="minorHAnsi" w:hAnsiTheme="minorHAnsi"/>
              </w:rPr>
              <w:t>411</w:t>
            </w:r>
          </w:p>
        </w:tc>
        <w:tc>
          <w:tcPr>
            <w:tcW w:w="1890" w:type="dxa"/>
          </w:tcPr>
          <w:p w:rsidR="00BA5139" w:rsidRPr="000A5918" w:rsidRDefault="00BA5139" w:rsidP="00BE6C3D">
            <w:pPr>
              <w:ind w:left="0"/>
              <w:rPr>
                <w:rFonts w:asciiTheme="minorHAnsi" w:hAnsiTheme="minorHAnsi"/>
              </w:rPr>
            </w:pPr>
            <w:r w:rsidRPr="000A5918">
              <w:rPr>
                <w:rFonts w:asciiTheme="minorHAnsi" w:hAnsiTheme="minorHAnsi"/>
              </w:rPr>
              <w:t>10.252.41.64/26</w:t>
            </w:r>
          </w:p>
        </w:tc>
        <w:tc>
          <w:tcPr>
            <w:tcW w:w="4228" w:type="dxa"/>
          </w:tcPr>
          <w:p w:rsidR="00BA5139" w:rsidRPr="000A5918" w:rsidRDefault="00BA5139" w:rsidP="00266AF4">
            <w:pPr>
              <w:ind w:left="0"/>
              <w:rPr>
                <w:rFonts w:asciiTheme="minorHAnsi" w:hAnsiTheme="minorHAnsi"/>
              </w:rPr>
            </w:pPr>
            <w:r w:rsidRPr="000A5918">
              <w:rPr>
                <w:rFonts w:asciiTheme="minorHAnsi" w:hAnsiTheme="minorHAnsi"/>
              </w:rPr>
              <w:t>Subnet Serveur</w:t>
            </w:r>
          </w:p>
        </w:tc>
      </w:tr>
      <w:tr w:rsidR="00BA5139" w:rsidRPr="000A5918" w:rsidTr="00BA5139">
        <w:tc>
          <w:tcPr>
            <w:tcW w:w="1028" w:type="dxa"/>
          </w:tcPr>
          <w:p w:rsidR="00BA5139" w:rsidRPr="000A5918" w:rsidRDefault="00BA5139" w:rsidP="00266AF4">
            <w:pPr>
              <w:ind w:left="0"/>
              <w:rPr>
                <w:rFonts w:asciiTheme="minorHAnsi" w:hAnsiTheme="minorHAnsi"/>
              </w:rPr>
            </w:pPr>
            <w:r w:rsidRPr="000A5918">
              <w:rPr>
                <w:rFonts w:asciiTheme="minorHAnsi" w:hAnsiTheme="minorHAnsi"/>
              </w:rPr>
              <w:t>ZS</w:t>
            </w:r>
          </w:p>
        </w:tc>
        <w:tc>
          <w:tcPr>
            <w:tcW w:w="724" w:type="dxa"/>
          </w:tcPr>
          <w:p w:rsidR="00BA5139" w:rsidRPr="000A5918" w:rsidRDefault="00BA5139" w:rsidP="00266AF4">
            <w:pPr>
              <w:ind w:left="0"/>
              <w:rPr>
                <w:rFonts w:asciiTheme="minorHAnsi" w:hAnsiTheme="minorHAnsi"/>
              </w:rPr>
            </w:pPr>
            <w:r>
              <w:rPr>
                <w:rFonts w:asciiTheme="minorHAnsi" w:hAnsiTheme="minorHAnsi"/>
              </w:rPr>
              <w:t>27</w:t>
            </w:r>
          </w:p>
        </w:tc>
        <w:tc>
          <w:tcPr>
            <w:tcW w:w="1890" w:type="dxa"/>
          </w:tcPr>
          <w:p w:rsidR="00BA5139" w:rsidRPr="000A5918" w:rsidRDefault="00BA5139" w:rsidP="00266AF4">
            <w:pPr>
              <w:ind w:left="0"/>
              <w:rPr>
                <w:rFonts w:asciiTheme="minorHAnsi" w:hAnsiTheme="minorHAnsi"/>
              </w:rPr>
            </w:pPr>
            <w:r w:rsidRPr="000A5918">
              <w:rPr>
                <w:rFonts w:asciiTheme="minorHAnsi" w:hAnsiTheme="minorHAnsi"/>
              </w:rPr>
              <w:t>172.31.27.0/24</w:t>
            </w:r>
          </w:p>
        </w:tc>
        <w:tc>
          <w:tcPr>
            <w:tcW w:w="4228" w:type="dxa"/>
          </w:tcPr>
          <w:p w:rsidR="00BA5139" w:rsidRPr="000A5918" w:rsidRDefault="00BA5139" w:rsidP="00266AF4">
            <w:pPr>
              <w:ind w:left="0"/>
              <w:rPr>
                <w:rFonts w:asciiTheme="minorHAnsi" w:hAnsiTheme="minorHAnsi"/>
              </w:rPr>
            </w:pPr>
            <w:r w:rsidRPr="000A5918">
              <w:rPr>
                <w:rFonts w:asciiTheme="minorHAnsi" w:hAnsiTheme="minorHAnsi"/>
              </w:rPr>
              <w:t>Stockage</w:t>
            </w:r>
          </w:p>
        </w:tc>
      </w:tr>
      <w:tr w:rsidR="00BA5139" w:rsidRPr="000A5918" w:rsidTr="00BA5139">
        <w:tc>
          <w:tcPr>
            <w:tcW w:w="1028" w:type="dxa"/>
          </w:tcPr>
          <w:p w:rsidR="00BA5139" w:rsidRPr="000A5918" w:rsidRDefault="00BA5139" w:rsidP="00266AF4">
            <w:pPr>
              <w:ind w:left="0"/>
              <w:rPr>
                <w:rFonts w:asciiTheme="minorHAnsi" w:hAnsiTheme="minorHAnsi"/>
              </w:rPr>
            </w:pPr>
            <w:r w:rsidRPr="000A5918">
              <w:rPr>
                <w:rFonts w:asciiTheme="minorHAnsi" w:hAnsiTheme="minorHAnsi"/>
              </w:rPr>
              <w:t>ALL</w:t>
            </w:r>
          </w:p>
        </w:tc>
        <w:tc>
          <w:tcPr>
            <w:tcW w:w="724" w:type="dxa"/>
          </w:tcPr>
          <w:p w:rsidR="00BA5139" w:rsidRPr="000A5918" w:rsidRDefault="00BA5139" w:rsidP="0040588C">
            <w:pPr>
              <w:ind w:left="0"/>
              <w:rPr>
                <w:rFonts w:asciiTheme="minorHAnsi" w:hAnsiTheme="minorHAnsi"/>
              </w:rPr>
            </w:pPr>
            <w:r>
              <w:rPr>
                <w:rFonts w:asciiTheme="minorHAnsi" w:hAnsiTheme="minorHAnsi"/>
              </w:rPr>
              <w:t>412</w:t>
            </w:r>
          </w:p>
        </w:tc>
        <w:tc>
          <w:tcPr>
            <w:tcW w:w="1890" w:type="dxa"/>
          </w:tcPr>
          <w:p w:rsidR="00BA5139" w:rsidRPr="000A5918" w:rsidRDefault="00BA5139" w:rsidP="0040588C">
            <w:pPr>
              <w:ind w:left="0"/>
              <w:rPr>
                <w:rFonts w:asciiTheme="minorHAnsi" w:hAnsiTheme="minorHAnsi"/>
              </w:rPr>
            </w:pPr>
            <w:r w:rsidRPr="000A5918">
              <w:rPr>
                <w:rFonts w:asciiTheme="minorHAnsi" w:hAnsiTheme="minorHAnsi"/>
              </w:rPr>
              <w:t>10.252.41.128/26</w:t>
            </w:r>
          </w:p>
        </w:tc>
        <w:tc>
          <w:tcPr>
            <w:tcW w:w="4228" w:type="dxa"/>
          </w:tcPr>
          <w:p w:rsidR="00BA5139" w:rsidRPr="000A5918" w:rsidRDefault="00BA5139" w:rsidP="00266AF4">
            <w:pPr>
              <w:ind w:left="0"/>
              <w:rPr>
                <w:rFonts w:asciiTheme="minorHAnsi" w:hAnsiTheme="minorHAnsi"/>
              </w:rPr>
            </w:pPr>
            <w:r w:rsidRPr="000A5918">
              <w:rPr>
                <w:rFonts w:asciiTheme="minorHAnsi" w:hAnsiTheme="minorHAnsi"/>
              </w:rPr>
              <w:t>Subnet Client</w:t>
            </w:r>
          </w:p>
        </w:tc>
      </w:tr>
      <w:tr w:rsidR="00BA5139" w:rsidRPr="000A5918" w:rsidTr="00BA5139">
        <w:tc>
          <w:tcPr>
            <w:tcW w:w="1028" w:type="dxa"/>
          </w:tcPr>
          <w:p w:rsidR="00BA5139" w:rsidRPr="000A5918" w:rsidRDefault="00BA5139" w:rsidP="00266AF4">
            <w:pPr>
              <w:ind w:left="0"/>
              <w:rPr>
                <w:rFonts w:asciiTheme="minorHAnsi" w:hAnsiTheme="minorHAnsi"/>
              </w:rPr>
            </w:pPr>
            <w:r w:rsidRPr="000A5918">
              <w:rPr>
                <w:rFonts w:asciiTheme="minorHAnsi" w:hAnsiTheme="minorHAnsi"/>
              </w:rPr>
              <w:t>ALL</w:t>
            </w:r>
          </w:p>
        </w:tc>
        <w:tc>
          <w:tcPr>
            <w:tcW w:w="724" w:type="dxa"/>
          </w:tcPr>
          <w:p w:rsidR="00BA5139" w:rsidRPr="000A5918" w:rsidRDefault="00BA5139" w:rsidP="0040588C">
            <w:pPr>
              <w:ind w:left="0"/>
              <w:rPr>
                <w:rFonts w:asciiTheme="minorHAnsi" w:hAnsiTheme="minorHAnsi"/>
              </w:rPr>
            </w:pPr>
            <w:r>
              <w:rPr>
                <w:rFonts w:asciiTheme="minorHAnsi" w:hAnsiTheme="minorHAnsi"/>
              </w:rPr>
              <w:t>412</w:t>
            </w:r>
          </w:p>
        </w:tc>
        <w:tc>
          <w:tcPr>
            <w:tcW w:w="1890" w:type="dxa"/>
          </w:tcPr>
          <w:p w:rsidR="00BA5139" w:rsidRPr="000A5918" w:rsidRDefault="00BA5139" w:rsidP="0040588C">
            <w:pPr>
              <w:ind w:left="0"/>
              <w:rPr>
                <w:rFonts w:asciiTheme="minorHAnsi" w:hAnsiTheme="minorHAnsi"/>
              </w:rPr>
            </w:pPr>
            <w:r w:rsidRPr="000A5918">
              <w:rPr>
                <w:rFonts w:asciiTheme="minorHAnsi" w:hAnsiTheme="minorHAnsi"/>
              </w:rPr>
              <w:t>10.252.41.192/26</w:t>
            </w:r>
          </w:p>
        </w:tc>
        <w:tc>
          <w:tcPr>
            <w:tcW w:w="4228" w:type="dxa"/>
          </w:tcPr>
          <w:p w:rsidR="00BA5139" w:rsidRPr="000A5918" w:rsidRDefault="00BA5139" w:rsidP="00266AF4">
            <w:pPr>
              <w:ind w:left="0"/>
              <w:rPr>
                <w:rFonts w:asciiTheme="minorHAnsi" w:hAnsiTheme="minorHAnsi"/>
              </w:rPr>
            </w:pPr>
            <w:r w:rsidRPr="000A5918">
              <w:rPr>
                <w:rFonts w:asciiTheme="minorHAnsi" w:hAnsiTheme="minorHAnsi"/>
              </w:rPr>
              <w:t>Subnet Serveur</w:t>
            </w:r>
          </w:p>
        </w:tc>
      </w:tr>
      <w:tr w:rsidR="00BA5139" w:rsidRPr="000A5918" w:rsidTr="00BA5139">
        <w:tc>
          <w:tcPr>
            <w:tcW w:w="1028" w:type="dxa"/>
          </w:tcPr>
          <w:p w:rsidR="00BA5139" w:rsidRPr="000A5918" w:rsidRDefault="00BA5139" w:rsidP="00266AF4">
            <w:pPr>
              <w:ind w:left="0"/>
              <w:rPr>
                <w:rFonts w:asciiTheme="minorHAnsi" w:hAnsiTheme="minorHAnsi"/>
              </w:rPr>
            </w:pPr>
            <w:r w:rsidRPr="000A5918">
              <w:rPr>
                <w:rFonts w:asciiTheme="minorHAnsi" w:hAnsiTheme="minorHAnsi"/>
              </w:rPr>
              <w:t>ALL</w:t>
            </w:r>
          </w:p>
        </w:tc>
        <w:tc>
          <w:tcPr>
            <w:tcW w:w="724" w:type="dxa"/>
          </w:tcPr>
          <w:p w:rsidR="00BA5139" w:rsidRPr="000A5918" w:rsidRDefault="00BA5139" w:rsidP="00266AF4">
            <w:pPr>
              <w:ind w:left="0"/>
              <w:rPr>
                <w:rFonts w:asciiTheme="minorHAnsi" w:hAnsiTheme="minorHAnsi"/>
              </w:rPr>
            </w:pPr>
            <w:r>
              <w:rPr>
                <w:rFonts w:asciiTheme="minorHAnsi" w:hAnsiTheme="minorHAnsi"/>
              </w:rPr>
              <w:t>28</w:t>
            </w:r>
          </w:p>
        </w:tc>
        <w:tc>
          <w:tcPr>
            <w:tcW w:w="1890" w:type="dxa"/>
          </w:tcPr>
          <w:p w:rsidR="00BA5139" w:rsidRPr="000A5918" w:rsidRDefault="00BA5139" w:rsidP="00266AF4">
            <w:pPr>
              <w:ind w:left="0"/>
              <w:rPr>
                <w:rFonts w:asciiTheme="minorHAnsi" w:hAnsiTheme="minorHAnsi"/>
              </w:rPr>
            </w:pPr>
            <w:r w:rsidRPr="000A5918">
              <w:rPr>
                <w:rFonts w:asciiTheme="minorHAnsi" w:hAnsiTheme="minorHAnsi"/>
              </w:rPr>
              <w:t>172.31.28.0/24</w:t>
            </w:r>
          </w:p>
        </w:tc>
        <w:tc>
          <w:tcPr>
            <w:tcW w:w="4228" w:type="dxa"/>
          </w:tcPr>
          <w:p w:rsidR="00BA5139" w:rsidRPr="000A5918" w:rsidRDefault="00BA5139" w:rsidP="00266AF4">
            <w:pPr>
              <w:ind w:left="0"/>
              <w:rPr>
                <w:rFonts w:asciiTheme="minorHAnsi" w:hAnsiTheme="minorHAnsi"/>
              </w:rPr>
            </w:pPr>
            <w:r w:rsidRPr="000A5918">
              <w:rPr>
                <w:rFonts w:asciiTheme="minorHAnsi" w:hAnsiTheme="minorHAnsi"/>
              </w:rPr>
              <w:t>Stockage</w:t>
            </w:r>
          </w:p>
        </w:tc>
      </w:tr>
      <w:tr w:rsidR="00BA5139" w:rsidRPr="000A5918" w:rsidTr="00BA5139">
        <w:tc>
          <w:tcPr>
            <w:tcW w:w="1028" w:type="dxa"/>
          </w:tcPr>
          <w:p w:rsidR="00BA5139" w:rsidRPr="000A5918" w:rsidRDefault="00BA5139" w:rsidP="00266AF4">
            <w:pPr>
              <w:ind w:left="0"/>
              <w:rPr>
                <w:rFonts w:asciiTheme="minorHAnsi" w:hAnsiTheme="minorHAnsi"/>
              </w:rPr>
            </w:pPr>
            <w:r w:rsidRPr="000A5918">
              <w:rPr>
                <w:rFonts w:asciiTheme="minorHAnsi" w:hAnsiTheme="minorHAnsi"/>
              </w:rPr>
              <w:t>LB</w:t>
            </w:r>
          </w:p>
        </w:tc>
        <w:tc>
          <w:tcPr>
            <w:tcW w:w="724" w:type="dxa"/>
          </w:tcPr>
          <w:p w:rsidR="00BA5139" w:rsidRPr="000A5918" w:rsidRDefault="00BA5139" w:rsidP="0040588C">
            <w:pPr>
              <w:ind w:left="0"/>
              <w:rPr>
                <w:rFonts w:asciiTheme="minorHAnsi" w:hAnsiTheme="minorHAnsi"/>
              </w:rPr>
            </w:pPr>
          </w:p>
        </w:tc>
        <w:tc>
          <w:tcPr>
            <w:tcW w:w="1890" w:type="dxa"/>
          </w:tcPr>
          <w:p w:rsidR="00BA5139" w:rsidRPr="000A5918" w:rsidRDefault="00BA5139" w:rsidP="0040588C">
            <w:pPr>
              <w:ind w:left="0"/>
              <w:rPr>
                <w:rFonts w:asciiTheme="minorHAnsi" w:hAnsiTheme="minorHAnsi"/>
              </w:rPr>
            </w:pPr>
            <w:r w:rsidRPr="000A5918">
              <w:rPr>
                <w:rFonts w:asciiTheme="minorHAnsi" w:hAnsiTheme="minorHAnsi"/>
              </w:rPr>
              <w:t>10.252.42.0/24</w:t>
            </w:r>
          </w:p>
        </w:tc>
        <w:tc>
          <w:tcPr>
            <w:tcW w:w="4228" w:type="dxa"/>
          </w:tcPr>
          <w:p w:rsidR="00BA5139" w:rsidRPr="000A5918" w:rsidRDefault="00BA5139" w:rsidP="00266AF4">
            <w:pPr>
              <w:ind w:left="0"/>
              <w:rPr>
                <w:rFonts w:asciiTheme="minorHAnsi" w:hAnsiTheme="minorHAnsi"/>
              </w:rPr>
            </w:pPr>
            <w:r w:rsidRPr="000A5918">
              <w:rPr>
                <w:rFonts w:asciiTheme="minorHAnsi" w:hAnsiTheme="minorHAnsi"/>
              </w:rPr>
              <w:t>Subnets des VIPs</w:t>
            </w:r>
          </w:p>
        </w:tc>
      </w:tr>
      <w:tr w:rsidR="00BA5139" w:rsidRPr="000A5918" w:rsidTr="00BA5139">
        <w:tc>
          <w:tcPr>
            <w:tcW w:w="1028" w:type="dxa"/>
          </w:tcPr>
          <w:p w:rsidR="00BA5139" w:rsidRPr="000A5918" w:rsidRDefault="00BA5139" w:rsidP="00266AF4">
            <w:pPr>
              <w:ind w:left="0"/>
              <w:rPr>
                <w:rFonts w:asciiTheme="minorHAnsi" w:hAnsiTheme="minorHAnsi"/>
              </w:rPr>
            </w:pPr>
          </w:p>
        </w:tc>
        <w:tc>
          <w:tcPr>
            <w:tcW w:w="724" w:type="dxa"/>
          </w:tcPr>
          <w:p w:rsidR="00BA5139" w:rsidRPr="000A5918" w:rsidRDefault="00BA5139" w:rsidP="0040588C">
            <w:pPr>
              <w:ind w:left="0"/>
              <w:rPr>
                <w:rFonts w:asciiTheme="minorHAnsi" w:hAnsiTheme="minorHAnsi"/>
              </w:rPr>
            </w:pPr>
          </w:p>
        </w:tc>
        <w:tc>
          <w:tcPr>
            <w:tcW w:w="1890" w:type="dxa"/>
          </w:tcPr>
          <w:p w:rsidR="00BA5139" w:rsidRPr="000A5918" w:rsidRDefault="00BA5139" w:rsidP="0040588C">
            <w:pPr>
              <w:ind w:left="0"/>
              <w:rPr>
                <w:rFonts w:asciiTheme="minorHAnsi" w:hAnsiTheme="minorHAnsi"/>
              </w:rPr>
            </w:pPr>
            <w:r w:rsidRPr="000A5918">
              <w:rPr>
                <w:rFonts w:asciiTheme="minorHAnsi" w:hAnsiTheme="minorHAnsi"/>
              </w:rPr>
              <w:t>10.252.43.0/24</w:t>
            </w:r>
          </w:p>
        </w:tc>
        <w:tc>
          <w:tcPr>
            <w:tcW w:w="4228" w:type="dxa"/>
          </w:tcPr>
          <w:p w:rsidR="00BA5139" w:rsidRPr="000A5918" w:rsidRDefault="00B34EC3" w:rsidP="00303578">
            <w:pPr>
              <w:ind w:left="0"/>
              <w:rPr>
                <w:rFonts w:asciiTheme="minorHAnsi" w:hAnsiTheme="minorHAnsi"/>
              </w:rPr>
            </w:pPr>
            <w:r>
              <w:rPr>
                <w:rFonts w:asciiTheme="minorHAnsi" w:hAnsiTheme="minorHAnsi"/>
              </w:rPr>
              <w:t>Reserve</w:t>
            </w:r>
          </w:p>
        </w:tc>
      </w:tr>
      <w:tr w:rsidR="00BA5139" w:rsidRPr="000A5918" w:rsidTr="00BA5139">
        <w:tc>
          <w:tcPr>
            <w:tcW w:w="1028" w:type="dxa"/>
          </w:tcPr>
          <w:p w:rsidR="00BA5139" w:rsidRPr="000A5918" w:rsidRDefault="00BA5139" w:rsidP="00266AF4">
            <w:pPr>
              <w:ind w:left="0"/>
              <w:rPr>
                <w:rFonts w:asciiTheme="minorHAnsi" w:hAnsiTheme="minorHAnsi"/>
              </w:rPr>
            </w:pPr>
            <w:proofErr w:type="spellStart"/>
            <w:r w:rsidRPr="000A5918">
              <w:rPr>
                <w:rFonts w:asciiTheme="minorHAnsi" w:hAnsiTheme="minorHAnsi"/>
              </w:rPr>
              <w:t>Privee</w:t>
            </w:r>
            <w:proofErr w:type="spellEnd"/>
          </w:p>
        </w:tc>
        <w:tc>
          <w:tcPr>
            <w:tcW w:w="724" w:type="dxa"/>
          </w:tcPr>
          <w:p w:rsidR="00BA5139" w:rsidRPr="000A5918" w:rsidRDefault="00BA5139" w:rsidP="00266AF4">
            <w:pPr>
              <w:ind w:left="0"/>
              <w:rPr>
                <w:rFonts w:asciiTheme="minorHAnsi" w:hAnsiTheme="minorHAnsi"/>
              </w:rPr>
            </w:pPr>
          </w:p>
        </w:tc>
        <w:tc>
          <w:tcPr>
            <w:tcW w:w="1890" w:type="dxa"/>
          </w:tcPr>
          <w:p w:rsidR="00BA5139" w:rsidRPr="000A5918" w:rsidRDefault="00BA5139" w:rsidP="00266AF4">
            <w:pPr>
              <w:ind w:left="0"/>
              <w:rPr>
                <w:rFonts w:asciiTheme="minorHAnsi" w:hAnsiTheme="minorHAnsi"/>
              </w:rPr>
            </w:pPr>
            <w:r w:rsidRPr="000A5918">
              <w:rPr>
                <w:rFonts w:asciiTheme="minorHAnsi" w:hAnsiTheme="minorHAnsi"/>
              </w:rPr>
              <w:t>10.252.253.248/29</w:t>
            </w:r>
          </w:p>
        </w:tc>
        <w:tc>
          <w:tcPr>
            <w:tcW w:w="4228" w:type="dxa"/>
          </w:tcPr>
          <w:p w:rsidR="00BA5139" w:rsidRPr="000A5918" w:rsidRDefault="00BA5139" w:rsidP="00D20F1F">
            <w:pPr>
              <w:ind w:left="0"/>
              <w:rPr>
                <w:rFonts w:asciiTheme="minorHAnsi" w:hAnsiTheme="minorHAnsi"/>
              </w:rPr>
            </w:pPr>
            <w:r w:rsidRPr="000A5918">
              <w:rPr>
                <w:rFonts w:asciiTheme="minorHAnsi" w:hAnsiTheme="minorHAnsi"/>
              </w:rPr>
              <w:t>Interconnexion prive</w:t>
            </w:r>
          </w:p>
        </w:tc>
      </w:tr>
      <w:tr w:rsidR="00BA5139" w:rsidRPr="000A5918" w:rsidTr="00BA5139">
        <w:tc>
          <w:tcPr>
            <w:tcW w:w="1028" w:type="dxa"/>
          </w:tcPr>
          <w:p w:rsidR="00BA5139" w:rsidRPr="000A5918" w:rsidRDefault="00BA5139" w:rsidP="00266AF4">
            <w:pPr>
              <w:ind w:left="0"/>
              <w:rPr>
                <w:rFonts w:asciiTheme="minorHAnsi" w:hAnsiTheme="minorHAnsi"/>
              </w:rPr>
            </w:pPr>
            <w:r w:rsidRPr="000A5918">
              <w:rPr>
                <w:rFonts w:asciiTheme="minorHAnsi" w:hAnsiTheme="minorHAnsi"/>
              </w:rPr>
              <w:t>Public</w:t>
            </w:r>
          </w:p>
        </w:tc>
        <w:tc>
          <w:tcPr>
            <w:tcW w:w="724" w:type="dxa"/>
          </w:tcPr>
          <w:p w:rsidR="00BA5139" w:rsidRPr="000A5918" w:rsidRDefault="00BA5139" w:rsidP="00266AF4">
            <w:pPr>
              <w:ind w:left="0"/>
              <w:rPr>
                <w:rFonts w:asciiTheme="minorHAnsi" w:hAnsiTheme="minorHAnsi"/>
              </w:rPr>
            </w:pPr>
          </w:p>
        </w:tc>
        <w:tc>
          <w:tcPr>
            <w:tcW w:w="1890" w:type="dxa"/>
          </w:tcPr>
          <w:p w:rsidR="00BA5139" w:rsidRPr="000A5918" w:rsidRDefault="00BA5139" w:rsidP="00266AF4">
            <w:pPr>
              <w:ind w:left="0"/>
              <w:rPr>
                <w:rFonts w:asciiTheme="minorHAnsi" w:hAnsiTheme="minorHAnsi"/>
              </w:rPr>
            </w:pPr>
            <w:r w:rsidRPr="000A5918">
              <w:rPr>
                <w:rFonts w:asciiTheme="minorHAnsi" w:hAnsiTheme="minorHAnsi"/>
              </w:rPr>
              <w:t>217.174.192.224/27</w:t>
            </w:r>
          </w:p>
        </w:tc>
        <w:tc>
          <w:tcPr>
            <w:tcW w:w="4228" w:type="dxa"/>
          </w:tcPr>
          <w:p w:rsidR="00127912" w:rsidRPr="000A5918" w:rsidRDefault="00BA5139" w:rsidP="00127912">
            <w:pPr>
              <w:ind w:left="0"/>
              <w:rPr>
                <w:rFonts w:asciiTheme="minorHAnsi" w:hAnsiTheme="minorHAnsi"/>
              </w:rPr>
            </w:pPr>
            <w:r w:rsidRPr="000A5918">
              <w:rPr>
                <w:rFonts w:asciiTheme="minorHAnsi" w:hAnsiTheme="minorHAnsi"/>
              </w:rPr>
              <w:t>Interconnexion public</w:t>
            </w:r>
          </w:p>
        </w:tc>
      </w:tr>
    </w:tbl>
    <w:p w:rsidR="00266AF4" w:rsidRPr="000A5918" w:rsidRDefault="00266AF4" w:rsidP="00266AF4">
      <w:pPr>
        <w:rPr>
          <w:rFonts w:asciiTheme="minorHAnsi" w:hAnsiTheme="minorHAnsi"/>
        </w:rPr>
      </w:pPr>
    </w:p>
    <w:p w:rsidR="00525F62" w:rsidRPr="000A5918" w:rsidRDefault="00525F62" w:rsidP="00266AF4">
      <w:pPr>
        <w:rPr>
          <w:rFonts w:asciiTheme="minorHAnsi" w:hAnsiTheme="minorHAnsi"/>
        </w:rPr>
      </w:pPr>
      <w:r w:rsidRPr="000A5918">
        <w:rPr>
          <w:rFonts w:asciiTheme="minorHAnsi" w:hAnsiTheme="minorHAnsi"/>
        </w:rPr>
        <w:t>On</w:t>
      </w:r>
      <w:r w:rsidR="00774345" w:rsidRPr="000A5918">
        <w:rPr>
          <w:rFonts w:asciiTheme="minorHAnsi" w:hAnsiTheme="minorHAnsi"/>
        </w:rPr>
        <w:t xml:space="preserve"> peut voir une certaine limite à</w:t>
      </w:r>
      <w:r w:rsidRPr="000A5918">
        <w:rPr>
          <w:rFonts w:asciiTheme="minorHAnsi" w:hAnsiTheme="minorHAnsi"/>
        </w:rPr>
        <w:t xml:space="preserve"> l’adressage choisi. Les zones vont avoir un bloc de 64 ips dont 59 utilisables. Nous aurons donc au maximum 59 </w:t>
      </w:r>
      <w:r w:rsidR="00774345" w:rsidRPr="000A5918">
        <w:rPr>
          <w:rFonts w:asciiTheme="minorHAnsi" w:hAnsiTheme="minorHAnsi"/>
        </w:rPr>
        <w:t>équipements</w:t>
      </w:r>
      <w:r w:rsidRPr="000A5918">
        <w:rPr>
          <w:rFonts w:asciiTheme="minorHAnsi" w:hAnsiTheme="minorHAnsi"/>
        </w:rPr>
        <w:t xml:space="preserve"> dans une zone</w:t>
      </w:r>
      <w:r w:rsidR="0018773C">
        <w:rPr>
          <w:rFonts w:asciiTheme="minorHAnsi" w:hAnsiTheme="minorHAnsi"/>
        </w:rPr>
        <w:t>. Sur les zones serveur, cela peut même descendre si l’on utilise des Ips flottantes pour les services non load-balancés</w:t>
      </w:r>
      <w:r w:rsidRPr="000A5918">
        <w:rPr>
          <w:rFonts w:asciiTheme="minorHAnsi" w:hAnsiTheme="minorHAnsi"/>
        </w:rPr>
        <w:t xml:space="preserve">. </w:t>
      </w:r>
      <w:r w:rsidR="00774345" w:rsidRPr="000A5918">
        <w:rPr>
          <w:rFonts w:asciiTheme="minorHAnsi" w:hAnsiTheme="minorHAnsi"/>
        </w:rPr>
        <w:t>Nous sommes actuellement suffisamment loin de ses chiffres (38 équipements au total et 7 équipements maximum dans une zone pour le moment) pour pouvoir conclure que cette limite ne sera jamais atteinte.</w:t>
      </w:r>
    </w:p>
    <w:p w:rsidR="003D66C1" w:rsidRPr="000A5918" w:rsidRDefault="003D66C1" w:rsidP="00266AF4">
      <w:pPr>
        <w:rPr>
          <w:rFonts w:asciiTheme="minorHAnsi" w:hAnsiTheme="minorHAnsi"/>
        </w:rPr>
      </w:pPr>
    </w:p>
    <w:p w:rsidR="003D66C1" w:rsidRPr="000A5918" w:rsidRDefault="003D66C1">
      <w:pPr>
        <w:ind w:left="0"/>
        <w:jc w:val="left"/>
        <w:rPr>
          <w:rFonts w:asciiTheme="minorHAnsi" w:hAnsiTheme="minorHAnsi"/>
        </w:rPr>
      </w:pPr>
      <w:r w:rsidRPr="000A5918">
        <w:rPr>
          <w:rFonts w:asciiTheme="minorHAnsi" w:hAnsiTheme="minorHAnsi"/>
        </w:rPr>
        <w:br w:type="page"/>
      </w:r>
    </w:p>
    <w:p w:rsidR="007E3D2A" w:rsidRDefault="007E3D2A" w:rsidP="003D66C1">
      <w:pPr>
        <w:pStyle w:val="Titre1"/>
        <w:rPr>
          <w:rFonts w:asciiTheme="minorHAnsi" w:hAnsiTheme="minorHAnsi"/>
        </w:rPr>
      </w:pPr>
      <w:bookmarkStart w:id="18" w:name="_Toc349314300"/>
      <w:r>
        <w:rPr>
          <w:rFonts w:asciiTheme="minorHAnsi" w:hAnsiTheme="minorHAnsi"/>
        </w:rPr>
        <w:lastRenderedPageBreak/>
        <w:t>Load Balancing</w:t>
      </w:r>
      <w:bookmarkEnd w:id="18"/>
    </w:p>
    <w:p w:rsidR="007E3D2A" w:rsidRDefault="007E3D2A" w:rsidP="007E3D2A">
      <w:pPr>
        <w:rPr>
          <w:rFonts w:asciiTheme="minorHAnsi" w:hAnsiTheme="minorHAnsi"/>
          <w:b/>
          <w:bCs/>
          <w:color w:val="FC8616"/>
          <w:sz w:val="32"/>
          <w:szCs w:val="32"/>
        </w:rPr>
      </w:pPr>
      <w:r>
        <w:rPr>
          <w:rFonts w:asciiTheme="minorHAnsi" w:hAnsiTheme="minorHAnsi"/>
        </w:rPr>
        <w:t xml:space="preserve">Le Load balancing de la plateforme </w:t>
      </w:r>
      <w:r w:rsidR="00952C60">
        <w:rPr>
          <w:rFonts w:asciiTheme="minorHAnsi" w:hAnsiTheme="minorHAnsi"/>
        </w:rPr>
        <w:t xml:space="preserve">va permettre d’affecter une VIPs par service, cela permettra ainsi de déplacer une éventuelle application d’un serveur à un autre de manière transparente. La solution de load balancing open source Keepalived a été choisi pour sa simplicité de mise en </w:t>
      </w:r>
      <w:r w:rsidR="00127912">
        <w:rPr>
          <w:rFonts w:asciiTheme="minorHAnsi" w:hAnsiTheme="minorHAnsi"/>
        </w:rPr>
        <w:t>œuvre.</w:t>
      </w:r>
    </w:p>
    <w:p w:rsidR="007E3D2A" w:rsidRDefault="007E3D2A" w:rsidP="007E3D2A">
      <w:pPr>
        <w:ind w:left="0"/>
        <w:jc w:val="left"/>
        <w:rPr>
          <w:rFonts w:asciiTheme="minorHAnsi" w:hAnsiTheme="minorHAnsi"/>
          <w:b/>
          <w:bCs/>
          <w:color w:val="FC8616"/>
          <w:sz w:val="32"/>
          <w:szCs w:val="32"/>
        </w:rPr>
      </w:pPr>
    </w:p>
    <w:p w:rsidR="007E3D2A" w:rsidRDefault="007E3D2A">
      <w:pPr>
        <w:ind w:left="0"/>
        <w:jc w:val="left"/>
        <w:rPr>
          <w:rFonts w:asciiTheme="minorHAnsi" w:hAnsiTheme="minorHAnsi"/>
          <w:b/>
          <w:bCs/>
          <w:color w:val="FC8616"/>
          <w:sz w:val="32"/>
          <w:szCs w:val="32"/>
        </w:rPr>
      </w:pPr>
      <w:r>
        <w:rPr>
          <w:rFonts w:asciiTheme="minorHAnsi" w:hAnsiTheme="minorHAnsi"/>
        </w:rPr>
        <w:br w:type="page"/>
      </w:r>
    </w:p>
    <w:p w:rsidR="003D66C1" w:rsidRPr="000A5918" w:rsidRDefault="003D66C1" w:rsidP="003D66C1">
      <w:pPr>
        <w:pStyle w:val="Titre1"/>
        <w:rPr>
          <w:rFonts w:asciiTheme="minorHAnsi" w:hAnsiTheme="minorHAnsi"/>
        </w:rPr>
      </w:pPr>
      <w:bookmarkStart w:id="19" w:name="_Toc349314301"/>
      <w:r w:rsidRPr="000A5918">
        <w:rPr>
          <w:rFonts w:asciiTheme="minorHAnsi" w:hAnsiTheme="minorHAnsi"/>
        </w:rPr>
        <w:lastRenderedPageBreak/>
        <w:t>Sécurité</w:t>
      </w:r>
      <w:bookmarkEnd w:id="19"/>
    </w:p>
    <w:p w:rsidR="00B84D0D" w:rsidRPr="000A5918" w:rsidRDefault="003D66C1" w:rsidP="003D66C1">
      <w:pPr>
        <w:rPr>
          <w:rFonts w:asciiTheme="minorHAnsi" w:hAnsiTheme="minorHAnsi"/>
          <w:szCs w:val="20"/>
        </w:rPr>
      </w:pPr>
      <w:r w:rsidRPr="000A5918">
        <w:rPr>
          <w:rFonts w:asciiTheme="minorHAnsi" w:hAnsiTheme="minorHAnsi"/>
        </w:rPr>
        <w:t>La plateforme a été pensée dans l’optique d’améliorer au mieux la sécurité</w:t>
      </w:r>
      <w:r w:rsidR="008813A9" w:rsidRPr="000A5918">
        <w:rPr>
          <w:rFonts w:asciiTheme="minorHAnsi" w:hAnsiTheme="minorHAnsi"/>
        </w:rPr>
        <w:t xml:space="preserve"> par rapport à la plateforme précédente</w:t>
      </w:r>
      <w:r w:rsidRPr="000A5918">
        <w:rPr>
          <w:rFonts w:asciiTheme="minorHAnsi" w:hAnsiTheme="minorHAnsi"/>
        </w:rPr>
        <w:t xml:space="preserve">. </w:t>
      </w:r>
      <w:r w:rsidR="00D26E1E">
        <w:rPr>
          <w:rFonts w:asciiTheme="minorHAnsi" w:hAnsiTheme="minorHAnsi"/>
        </w:rPr>
        <w:t xml:space="preserve">Tout les flux inter zones passeront forcement par le firewall. </w:t>
      </w:r>
      <w:r w:rsidRPr="000A5918">
        <w:rPr>
          <w:rFonts w:asciiTheme="minorHAnsi" w:hAnsiTheme="minorHAnsi"/>
        </w:rPr>
        <w:t>Cependant, certaines contraintes (budgétaires), n’ont pas permis d’avoir l’état de</w:t>
      </w:r>
      <w:r w:rsidR="00B84D0D" w:rsidRPr="000A5918">
        <w:rPr>
          <w:rFonts w:asciiTheme="minorHAnsi" w:hAnsiTheme="minorHAnsi"/>
        </w:rPr>
        <w:t xml:space="preserve"> l’art au niveau architecture, à</w:t>
      </w:r>
      <w:r w:rsidRPr="000A5918">
        <w:rPr>
          <w:rFonts w:asciiTheme="minorHAnsi" w:hAnsiTheme="minorHAnsi"/>
        </w:rPr>
        <w:t xml:space="preserve"> savoir </w:t>
      </w:r>
      <w:r w:rsidR="008813A9" w:rsidRPr="000A5918">
        <w:rPr>
          <w:rFonts w:asciiTheme="minorHAnsi" w:hAnsiTheme="minorHAnsi"/>
        </w:rPr>
        <w:t>des équipements dédié</w:t>
      </w:r>
      <w:r w:rsidR="00B84D0D" w:rsidRPr="000A5918">
        <w:rPr>
          <w:rFonts w:asciiTheme="minorHAnsi" w:hAnsiTheme="minorHAnsi"/>
        </w:rPr>
        <w:t xml:space="preserve">s à </w:t>
      </w:r>
      <w:r w:rsidR="00B84D0D" w:rsidRPr="000A5918">
        <w:rPr>
          <w:rFonts w:asciiTheme="minorHAnsi" w:hAnsiTheme="minorHAnsi"/>
          <w:szCs w:val="20"/>
        </w:rPr>
        <w:t>chaque zone</w:t>
      </w:r>
      <w:r w:rsidRPr="000A5918">
        <w:rPr>
          <w:rFonts w:asciiTheme="minorHAnsi" w:hAnsiTheme="minorHAnsi"/>
          <w:szCs w:val="20"/>
        </w:rPr>
        <w:t xml:space="preserve">. </w:t>
      </w:r>
    </w:p>
    <w:p w:rsidR="003D66C1" w:rsidRPr="000A5918" w:rsidRDefault="00B84D0D" w:rsidP="003D66C1">
      <w:pPr>
        <w:rPr>
          <w:rFonts w:asciiTheme="minorHAnsi" w:hAnsiTheme="minorHAnsi"/>
          <w:szCs w:val="20"/>
        </w:rPr>
      </w:pPr>
      <w:r w:rsidRPr="000A5918">
        <w:rPr>
          <w:rFonts w:asciiTheme="minorHAnsi" w:hAnsiTheme="minorHAnsi"/>
          <w:szCs w:val="20"/>
        </w:rPr>
        <w:t>L</w:t>
      </w:r>
      <w:r w:rsidR="003D66C1" w:rsidRPr="000A5918">
        <w:rPr>
          <w:rFonts w:asciiTheme="minorHAnsi" w:hAnsiTheme="minorHAnsi"/>
          <w:szCs w:val="20"/>
        </w:rPr>
        <w:t>a plupart des risques se reportent uniquement sur l’applicatif. Voici cependant les points notables hors applicatifs </w:t>
      </w:r>
      <w:r w:rsidR="00441A99" w:rsidRPr="000A5918">
        <w:rPr>
          <w:rFonts w:asciiTheme="minorHAnsi" w:hAnsiTheme="minorHAnsi"/>
          <w:szCs w:val="20"/>
        </w:rPr>
        <w:t>qui pourraient être exploité</w:t>
      </w:r>
      <w:r w:rsidR="008813A9" w:rsidRPr="000A5918">
        <w:rPr>
          <w:rFonts w:asciiTheme="minorHAnsi" w:hAnsiTheme="minorHAnsi"/>
          <w:szCs w:val="20"/>
        </w:rPr>
        <w:t>s</w:t>
      </w:r>
      <w:r w:rsidR="00441A99" w:rsidRPr="000A5918">
        <w:rPr>
          <w:rFonts w:asciiTheme="minorHAnsi" w:hAnsiTheme="minorHAnsi"/>
          <w:szCs w:val="20"/>
        </w:rPr>
        <w:t xml:space="preserve"> une fois un équipement compromis </w:t>
      </w:r>
      <w:r w:rsidR="003D66C1" w:rsidRPr="000A5918">
        <w:rPr>
          <w:rFonts w:asciiTheme="minorHAnsi" w:hAnsiTheme="minorHAnsi"/>
          <w:szCs w:val="20"/>
        </w:rPr>
        <w:t>:</w:t>
      </w:r>
    </w:p>
    <w:p w:rsidR="00B84D0D" w:rsidRPr="000A5918" w:rsidRDefault="00B84D0D" w:rsidP="00B84D0D">
      <w:pPr>
        <w:pStyle w:val="Paragraphedeliste"/>
        <w:numPr>
          <w:ilvl w:val="0"/>
          <w:numId w:val="45"/>
        </w:numPr>
        <w:rPr>
          <w:rFonts w:asciiTheme="minorHAnsi" w:hAnsiTheme="minorHAnsi"/>
          <w:sz w:val="20"/>
          <w:szCs w:val="20"/>
        </w:rPr>
      </w:pPr>
      <w:r w:rsidRPr="000A5918">
        <w:rPr>
          <w:rFonts w:asciiTheme="minorHAnsi" w:hAnsiTheme="minorHAnsi"/>
          <w:sz w:val="20"/>
          <w:szCs w:val="20"/>
        </w:rPr>
        <w:t xml:space="preserve">Il n’y a qu’un seul cluster de firewall pour l’intégralité des zones. En cas de faille exploitable sur cet </w:t>
      </w:r>
      <w:r w:rsidR="00127912" w:rsidRPr="000A5918">
        <w:rPr>
          <w:rFonts w:asciiTheme="minorHAnsi" w:hAnsiTheme="minorHAnsi"/>
          <w:sz w:val="20"/>
          <w:szCs w:val="20"/>
        </w:rPr>
        <w:t>équipement</w:t>
      </w:r>
      <w:r w:rsidRPr="000A5918">
        <w:rPr>
          <w:rFonts w:asciiTheme="minorHAnsi" w:hAnsiTheme="minorHAnsi"/>
          <w:sz w:val="20"/>
          <w:szCs w:val="20"/>
        </w:rPr>
        <w:t>, plus aucune zone n’est protégé.</w:t>
      </w:r>
    </w:p>
    <w:p w:rsidR="003D66C1" w:rsidRPr="000A5918" w:rsidRDefault="003D66C1" w:rsidP="003D66C1">
      <w:pPr>
        <w:pStyle w:val="Paragraphedeliste"/>
        <w:numPr>
          <w:ilvl w:val="0"/>
          <w:numId w:val="45"/>
        </w:numPr>
        <w:rPr>
          <w:rFonts w:asciiTheme="minorHAnsi" w:hAnsiTheme="minorHAnsi"/>
          <w:sz w:val="20"/>
          <w:szCs w:val="20"/>
        </w:rPr>
      </w:pPr>
      <w:r w:rsidRPr="000A5918">
        <w:rPr>
          <w:rFonts w:asciiTheme="minorHAnsi" w:hAnsiTheme="minorHAnsi"/>
          <w:sz w:val="20"/>
          <w:szCs w:val="20"/>
        </w:rPr>
        <w:t xml:space="preserve">Les partages NFS sont tous annoncés et ce peut importe les autorisations, cela permet de </w:t>
      </w:r>
      <w:r w:rsidR="00441A99" w:rsidRPr="000A5918">
        <w:rPr>
          <w:rFonts w:asciiTheme="minorHAnsi" w:hAnsiTheme="minorHAnsi"/>
          <w:sz w:val="20"/>
          <w:szCs w:val="20"/>
        </w:rPr>
        <w:t>détecter</w:t>
      </w:r>
      <w:r w:rsidRPr="000A5918">
        <w:rPr>
          <w:rFonts w:asciiTheme="minorHAnsi" w:hAnsiTheme="minorHAnsi"/>
          <w:sz w:val="20"/>
          <w:szCs w:val="20"/>
        </w:rPr>
        <w:t xml:space="preserve"> des partages qui ne sont pas accessibles.</w:t>
      </w:r>
    </w:p>
    <w:p w:rsidR="003D66C1" w:rsidRPr="000A5918" w:rsidRDefault="003D66C1" w:rsidP="003D66C1">
      <w:pPr>
        <w:pStyle w:val="Paragraphedeliste"/>
        <w:numPr>
          <w:ilvl w:val="0"/>
          <w:numId w:val="45"/>
        </w:numPr>
        <w:rPr>
          <w:rFonts w:asciiTheme="minorHAnsi" w:hAnsiTheme="minorHAnsi"/>
          <w:sz w:val="20"/>
          <w:szCs w:val="20"/>
        </w:rPr>
      </w:pPr>
      <w:r w:rsidRPr="000A5918">
        <w:rPr>
          <w:rFonts w:asciiTheme="minorHAnsi" w:hAnsiTheme="minorHAnsi"/>
          <w:sz w:val="20"/>
          <w:szCs w:val="20"/>
        </w:rPr>
        <w:t xml:space="preserve">Les partages NFS sont tous sur le </w:t>
      </w:r>
      <w:r w:rsidR="00441A99" w:rsidRPr="000A5918">
        <w:rPr>
          <w:rFonts w:asciiTheme="minorHAnsi" w:hAnsiTheme="minorHAnsi"/>
          <w:sz w:val="20"/>
          <w:szCs w:val="20"/>
        </w:rPr>
        <w:t>même</w:t>
      </w:r>
      <w:r w:rsidRPr="000A5918">
        <w:rPr>
          <w:rFonts w:asciiTheme="minorHAnsi" w:hAnsiTheme="minorHAnsi"/>
          <w:sz w:val="20"/>
          <w:szCs w:val="20"/>
        </w:rPr>
        <w:t xml:space="preserve"> </w:t>
      </w:r>
      <w:r w:rsidR="00441A99" w:rsidRPr="000A5918">
        <w:rPr>
          <w:rFonts w:asciiTheme="minorHAnsi" w:hAnsiTheme="minorHAnsi"/>
          <w:sz w:val="20"/>
          <w:szCs w:val="20"/>
        </w:rPr>
        <w:t>équipement</w:t>
      </w:r>
      <w:r w:rsidRPr="000A5918">
        <w:rPr>
          <w:rFonts w:asciiTheme="minorHAnsi" w:hAnsiTheme="minorHAnsi"/>
          <w:sz w:val="20"/>
          <w:szCs w:val="20"/>
        </w:rPr>
        <w:t>. Si l’</w:t>
      </w:r>
      <w:r w:rsidR="00441A99" w:rsidRPr="000A5918">
        <w:rPr>
          <w:rFonts w:asciiTheme="minorHAnsi" w:hAnsiTheme="minorHAnsi"/>
          <w:sz w:val="20"/>
          <w:szCs w:val="20"/>
        </w:rPr>
        <w:t>équipement</w:t>
      </w:r>
      <w:r w:rsidRPr="000A5918">
        <w:rPr>
          <w:rFonts w:asciiTheme="minorHAnsi" w:hAnsiTheme="minorHAnsi"/>
          <w:sz w:val="20"/>
          <w:szCs w:val="20"/>
        </w:rPr>
        <w:t xml:space="preserve"> est sensible </w:t>
      </w:r>
      <w:r w:rsidR="00441A99" w:rsidRPr="000A5918">
        <w:rPr>
          <w:rFonts w:asciiTheme="minorHAnsi" w:hAnsiTheme="minorHAnsi"/>
          <w:sz w:val="20"/>
          <w:szCs w:val="20"/>
        </w:rPr>
        <w:t>à</w:t>
      </w:r>
      <w:r w:rsidRPr="000A5918">
        <w:rPr>
          <w:rFonts w:asciiTheme="minorHAnsi" w:hAnsiTheme="minorHAnsi"/>
          <w:sz w:val="20"/>
          <w:szCs w:val="20"/>
        </w:rPr>
        <w:t xml:space="preserve"> une faille, les </w:t>
      </w:r>
      <w:r w:rsidR="00441A99" w:rsidRPr="000A5918">
        <w:rPr>
          <w:rFonts w:asciiTheme="minorHAnsi" w:hAnsiTheme="minorHAnsi"/>
          <w:sz w:val="20"/>
          <w:szCs w:val="20"/>
        </w:rPr>
        <w:t>données</w:t>
      </w:r>
      <w:r w:rsidRPr="000A5918">
        <w:rPr>
          <w:rFonts w:asciiTheme="minorHAnsi" w:hAnsiTheme="minorHAnsi"/>
          <w:sz w:val="20"/>
          <w:szCs w:val="20"/>
        </w:rPr>
        <w:t xml:space="preserve"> de toutes les zones pourraient donc </w:t>
      </w:r>
      <w:r w:rsidR="00441A99" w:rsidRPr="000A5918">
        <w:rPr>
          <w:rFonts w:asciiTheme="minorHAnsi" w:hAnsiTheme="minorHAnsi"/>
          <w:sz w:val="20"/>
          <w:szCs w:val="20"/>
        </w:rPr>
        <w:t>être</w:t>
      </w:r>
      <w:r w:rsidRPr="000A5918">
        <w:rPr>
          <w:rFonts w:asciiTheme="minorHAnsi" w:hAnsiTheme="minorHAnsi"/>
          <w:sz w:val="20"/>
          <w:szCs w:val="20"/>
        </w:rPr>
        <w:t xml:space="preserve"> </w:t>
      </w:r>
      <w:r w:rsidR="00441A99" w:rsidRPr="000A5918">
        <w:rPr>
          <w:rFonts w:asciiTheme="minorHAnsi" w:hAnsiTheme="minorHAnsi"/>
          <w:sz w:val="20"/>
          <w:szCs w:val="20"/>
        </w:rPr>
        <w:t>accédées</w:t>
      </w:r>
      <w:r w:rsidRPr="000A5918">
        <w:rPr>
          <w:rFonts w:asciiTheme="minorHAnsi" w:hAnsiTheme="minorHAnsi"/>
          <w:sz w:val="20"/>
          <w:szCs w:val="20"/>
        </w:rPr>
        <w:t xml:space="preserve"> par un </w:t>
      </w:r>
      <w:r w:rsidR="00441A99" w:rsidRPr="000A5918">
        <w:rPr>
          <w:rFonts w:asciiTheme="minorHAnsi" w:hAnsiTheme="minorHAnsi"/>
          <w:sz w:val="20"/>
          <w:szCs w:val="20"/>
        </w:rPr>
        <w:t>équipement</w:t>
      </w:r>
      <w:r w:rsidRPr="000A5918">
        <w:rPr>
          <w:rFonts w:asciiTheme="minorHAnsi" w:hAnsiTheme="minorHAnsi"/>
          <w:sz w:val="20"/>
          <w:szCs w:val="20"/>
        </w:rPr>
        <w:t xml:space="preserve"> </w:t>
      </w:r>
      <w:r w:rsidR="00B84D0D" w:rsidRPr="000A5918">
        <w:rPr>
          <w:rFonts w:asciiTheme="minorHAnsi" w:hAnsiTheme="minorHAnsi"/>
          <w:sz w:val="20"/>
          <w:szCs w:val="20"/>
        </w:rPr>
        <w:t>situé</w:t>
      </w:r>
      <w:r w:rsidRPr="000A5918">
        <w:rPr>
          <w:rFonts w:asciiTheme="minorHAnsi" w:hAnsiTheme="minorHAnsi"/>
          <w:sz w:val="20"/>
          <w:szCs w:val="20"/>
        </w:rPr>
        <w:t xml:space="preserve"> dans </w:t>
      </w:r>
      <w:r w:rsidR="00441A99" w:rsidRPr="000A5918">
        <w:rPr>
          <w:rFonts w:asciiTheme="minorHAnsi" w:hAnsiTheme="minorHAnsi"/>
          <w:sz w:val="20"/>
          <w:szCs w:val="20"/>
        </w:rPr>
        <w:t xml:space="preserve">n’importe quelle </w:t>
      </w:r>
      <w:r w:rsidRPr="000A5918">
        <w:rPr>
          <w:rFonts w:asciiTheme="minorHAnsi" w:hAnsiTheme="minorHAnsi"/>
          <w:sz w:val="20"/>
          <w:szCs w:val="20"/>
        </w:rPr>
        <w:t>zone</w:t>
      </w:r>
    </w:p>
    <w:p w:rsidR="003D66C1" w:rsidRPr="000A5918" w:rsidRDefault="003D66C1" w:rsidP="003D66C1">
      <w:pPr>
        <w:pStyle w:val="Paragraphedeliste"/>
        <w:numPr>
          <w:ilvl w:val="0"/>
          <w:numId w:val="45"/>
        </w:numPr>
        <w:rPr>
          <w:rFonts w:asciiTheme="minorHAnsi" w:hAnsiTheme="minorHAnsi"/>
          <w:sz w:val="20"/>
          <w:szCs w:val="20"/>
        </w:rPr>
      </w:pPr>
      <w:r w:rsidRPr="000A5918">
        <w:rPr>
          <w:rFonts w:asciiTheme="minorHAnsi" w:hAnsiTheme="minorHAnsi"/>
          <w:sz w:val="20"/>
          <w:szCs w:val="20"/>
        </w:rPr>
        <w:t xml:space="preserve">Le routage sur la partie LB force le passage par le firewall. Cependant en cas de compromission d’un serveur, il serait alors possible de faire un DOS de type SYN FLOOD par exemple sans passer par le firewall uniquement en ajoutant une route vers les VIPs ou vers les autres subnets LB via le </w:t>
      </w:r>
      <w:r w:rsidR="00441A99" w:rsidRPr="000A5918">
        <w:rPr>
          <w:rFonts w:asciiTheme="minorHAnsi" w:hAnsiTheme="minorHAnsi"/>
          <w:sz w:val="20"/>
          <w:szCs w:val="20"/>
        </w:rPr>
        <w:t>réseau</w:t>
      </w:r>
      <w:r w:rsidRPr="000A5918">
        <w:rPr>
          <w:rFonts w:asciiTheme="minorHAnsi" w:hAnsiTheme="minorHAnsi"/>
          <w:sz w:val="20"/>
          <w:szCs w:val="20"/>
        </w:rPr>
        <w:t xml:space="preserve"> LB.</w:t>
      </w:r>
    </w:p>
    <w:p w:rsidR="003D66C1" w:rsidRPr="000A5918" w:rsidRDefault="003D66C1" w:rsidP="003D66C1">
      <w:pPr>
        <w:pStyle w:val="Paragraphedeliste"/>
        <w:numPr>
          <w:ilvl w:val="0"/>
          <w:numId w:val="45"/>
        </w:numPr>
        <w:rPr>
          <w:rFonts w:asciiTheme="minorHAnsi" w:hAnsiTheme="minorHAnsi"/>
        </w:rPr>
      </w:pPr>
      <w:r w:rsidRPr="000A5918">
        <w:rPr>
          <w:rFonts w:asciiTheme="minorHAnsi" w:hAnsiTheme="minorHAnsi"/>
          <w:sz w:val="20"/>
          <w:szCs w:val="20"/>
        </w:rPr>
        <w:t>Le serveur d’</w:t>
      </w:r>
      <w:proofErr w:type="spellStart"/>
      <w:r w:rsidRPr="000A5918">
        <w:rPr>
          <w:rFonts w:asciiTheme="minorHAnsi" w:hAnsiTheme="minorHAnsi"/>
          <w:sz w:val="20"/>
          <w:szCs w:val="20"/>
        </w:rPr>
        <w:t>admin</w:t>
      </w:r>
      <w:proofErr w:type="spellEnd"/>
      <w:r w:rsidRPr="000A5918">
        <w:rPr>
          <w:rFonts w:asciiTheme="minorHAnsi" w:hAnsiTheme="minorHAnsi"/>
          <w:sz w:val="20"/>
          <w:szCs w:val="20"/>
        </w:rPr>
        <w:t xml:space="preserve"> </w:t>
      </w:r>
      <w:r w:rsidR="00441A99" w:rsidRPr="000A5918">
        <w:rPr>
          <w:rFonts w:asciiTheme="minorHAnsi" w:hAnsiTheme="minorHAnsi"/>
          <w:sz w:val="20"/>
          <w:szCs w:val="20"/>
        </w:rPr>
        <w:t>récupère</w:t>
      </w:r>
      <w:r w:rsidRPr="000A5918">
        <w:rPr>
          <w:rFonts w:asciiTheme="minorHAnsi" w:hAnsiTheme="minorHAnsi"/>
          <w:sz w:val="20"/>
          <w:szCs w:val="20"/>
        </w:rPr>
        <w:t xml:space="preserve"> des flux entrants en provenance des </w:t>
      </w:r>
      <w:r w:rsidR="00441A99" w:rsidRPr="000A5918">
        <w:rPr>
          <w:rFonts w:asciiTheme="minorHAnsi" w:hAnsiTheme="minorHAnsi"/>
          <w:sz w:val="20"/>
          <w:szCs w:val="20"/>
        </w:rPr>
        <w:t>équipements</w:t>
      </w:r>
      <w:r w:rsidRPr="000A5918">
        <w:rPr>
          <w:rFonts w:asciiTheme="minorHAnsi" w:hAnsiTheme="minorHAnsi"/>
          <w:sz w:val="20"/>
          <w:szCs w:val="20"/>
        </w:rPr>
        <w:t xml:space="preserve"> de la plateforme. En cas de faille sur les services, il serait nettement plus simple d’</w:t>
      </w:r>
      <w:r w:rsidR="00441A99" w:rsidRPr="000A5918">
        <w:rPr>
          <w:rFonts w:asciiTheme="minorHAnsi" w:hAnsiTheme="minorHAnsi"/>
          <w:sz w:val="20"/>
          <w:szCs w:val="20"/>
        </w:rPr>
        <w:t>accéder</w:t>
      </w:r>
      <w:r w:rsidRPr="000A5918">
        <w:rPr>
          <w:rFonts w:asciiTheme="minorHAnsi" w:hAnsiTheme="minorHAnsi"/>
          <w:sz w:val="20"/>
          <w:szCs w:val="20"/>
        </w:rPr>
        <w:t xml:space="preserve"> aux autres </w:t>
      </w:r>
      <w:r w:rsidR="00441A99" w:rsidRPr="000A5918">
        <w:rPr>
          <w:rFonts w:asciiTheme="minorHAnsi" w:hAnsiTheme="minorHAnsi"/>
          <w:sz w:val="20"/>
          <w:szCs w:val="20"/>
        </w:rPr>
        <w:t>équipements</w:t>
      </w:r>
      <w:r w:rsidRPr="000A5918">
        <w:rPr>
          <w:rFonts w:asciiTheme="minorHAnsi" w:hAnsiTheme="minorHAnsi"/>
          <w:sz w:val="20"/>
          <w:szCs w:val="20"/>
        </w:rPr>
        <w:t xml:space="preserve"> de la plateforme</w:t>
      </w:r>
      <w:r w:rsidR="00441A99" w:rsidRPr="000A5918">
        <w:rPr>
          <w:rFonts w:asciiTheme="minorHAnsi" w:hAnsiTheme="minorHAnsi"/>
          <w:sz w:val="20"/>
          <w:szCs w:val="20"/>
        </w:rPr>
        <w:t xml:space="preserve"> à partir de cet équipement central</w:t>
      </w:r>
      <w:r w:rsidR="00441A99" w:rsidRPr="000A5918">
        <w:rPr>
          <w:rFonts w:asciiTheme="minorHAnsi" w:hAnsiTheme="minorHAnsi"/>
        </w:rPr>
        <w:t>.</w:t>
      </w:r>
    </w:p>
    <w:p w:rsidR="00CF4A98" w:rsidRPr="000A5918" w:rsidRDefault="00CF4A98" w:rsidP="00CF4A98">
      <w:pPr>
        <w:rPr>
          <w:rFonts w:asciiTheme="minorHAnsi" w:hAnsiTheme="minorHAnsi"/>
        </w:rPr>
      </w:pPr>
    </w:p>
    <w:p w:rsidR="00CF4A98" w:rsidRPr="000A5918" w:rsidRDefault="00CF4A98">
      <w:pPr>
        <w:ind w:left="0"/>
        <w:jc w:val="left"/>
        <w:rPr>
          <w:rFonts w:asciiTheme="minorHAnsi" w:hAnsiTheme="minorHAnsi"/>
        </w:rPr>
      </w:pPr>
      <w:r w:rsidRPr="000A5918">
        <w:rPr>
          <w:rFonts w:asciiTheme="minorHAnsi" w:hAnsiTheme="minorHAnsi"/>
        </w:rPr>
        <w:br w:type="page"/>
      </w:r>
    </w:p>
    <w:p w:rsidR="00CF4A98" w:rsidRPr="000A5918" w:rsidRDefault="00CF4A98" w:rsidP="00CF4A98">
      <w:pPr>
        <w:pStyle w:val="Titre1"/>
        <w:rPr>
          <w:rFonts w:asciiTheme="minorHAnsi" w:hAnsiTheme="minorHAnsi"/>
        </w:rPr>
      </w:pPr>
      <w:bookmarkStart w:id="20" w:name="_Toc349314302"/>
      <w:r w:rsidRPr="000A5918">
        <w:rPr>
          <w:rFonts w:asciiTheme="minorHAnsi" w:hAnsiTheme="minorHAnsi"/>
        </w:rPr>
        <w:lastRenderedPageBreak/>
        <w:t>Backup</w:t>
      </w:r>
      <w:bookmarkEnd w:id="20"/>
    </w:p>
    <w:p w:rsidR="00CF4A98" w:rsidRDefault="00CF4A98" w:rsidP="00CF4A98">
      <w:pPr>
        <w:rPr>
          <w:rFonts w:asciiTheme="minorHAnsi" w:hAnsiTheme="minorHAnsi"/>
        </w:rPr>
      </w:pPr>
      <w:r w:rsidRPr="000A5918">
        <w:rPr>
          <w:rFonts w:asciiTheme="minorHAnsi" w:hAnsiTheme="minorHAnsi"/>
        </w:rPr>
        <w:t xml:space="preserve">La plateforme étant totalement isolé du reste du réseau, le backup devra être limité pour éviter de saturer le firewall qui fera donc passer les flux. </w:t>
      </w:r>
      <w:r w:rsidRPr="000A5918">
        <w:rPr>
          <w:rFonts w:asciiTheme="minorHAnsi" w:hAnsiTheme="minorHAnsi"/>
          <w:color w:val="FF0000"/>
        </w:rPr>
        <w:t xml:space="preserve">On peut envisager d’avoir </w:t>
      </w:r>
      <w:r w:rsidR="00161718" w:rsidRPr="000A5918">
        <w:rPr>
          <w:rFonts w:asciiTheme="minorHAnsi" w:hAnsiTheme="minorHAnsi"/>
          <w:color w:val="FF0000"/>
        </w:rPr>
        <w:t>à</w:t>
      </w:r>
      <w:r w:rsidRPr="000A5918">
        <w:rPr>
          <w:rFonts w:asciiTheme="minorHAnsi" w:hAnsiTheme="minorHAnsi"/>
          <w:color w:val="FF0000"/>
        </w:rPr>
        <w:t xml:space="preserve"> terme une interface dédié sur le serveur de backup qui aura accès au réseau ALL permettant ainsi un accès au filer et aux données présentes dessus</w:t>
      </w:r>
      <w:r w:rsidR="00812E84">
        <w:rPr>
          <w:rFonts w:asciiTheme="minorHAnsi" w:hAnsiTheme="minorHAnsi"/>
          <w:color w:val="FF0000"/>
        </w:rPr>
        <w:t>, cela ne permettra cependant pas l’accès direct aux données hébergés sur les serveurs</w:t>
      </w:r>
      <w:r w:rsidRPr="000A5918">
        <w:rPr>
          <w:rFonts w:asciiTheme="minorHAnsi" w:hAnsiTheme="minorHAnsi"/>
        </w:rPr>
        <w:t>.</w:t>
      </w:r>
    </w:p>
    <w:p w:rsidR="00521E6E" w:rsidRDefault="00521E6E" w:rsidP="00CF4A98">
      <w:pPr>
        <w:rPr>
          <w:rFonts w:asciiTheme="minorHAnsi" w:hAnsiTheme="minorHAnsi"/>
        </w:rPr>
      </w:pPr>
      <w:r>
        <w:rPr>
          <w:rFonts w:asciiTheme="minorHAnsi" w:hAnsiTheme="minorHAnsi"/>
        </w:rPr>
        <w:t xml:space="preserve">En plus du backup, des archivages seront en place dans la mesure du possible sur le filer. Donc en plus d’avoir une synchronisation entre les deux sites (suivant l’application, la synchronisation diffère), une ou plusieurs </w:t>
      </w:r>
      <w:r w:rsidR="00812E84">
        <w:rPr>
          <w:rFonts w:asciiTheme="minorHAnsi" w:hAnsiTheme="minorHAnsi"/>
        </w:rPr>
        <w:t>versions d’</w:t>
      </w:r>
      <w:r>
        <w:rPr>
          <w:rFonts w:asciiTheme="minorHAnsi" w:hAnsiTheme="minorHAnsi"/>
        </w:rPr>
        <w:t xml:space="preserve">archives pourront être mis </w:t>
      </w:r>
      <w:r w:rsidR="00812E84">
        <w:rPr>
          <w:rFonts w:asciiTheme="minorHAnsi" w:hAnsiTheme="minorHAnsi"/>
        </w:rPr>
        <w:t>à</w:t>
      </w:r>
      <w:r>
        <w:rPr>
          <w:rFonts w:asciiTheme="minorHAnsi" w:hAnsiTheme="minorHAnsi"/>
        </w:rPr>
        <w:t xml:space="preserve"> disposition sur les deux </w:t>
      </w:r>
      <w:proofErr w:type="spellStart"/>
      <w:r>
        <w:rPr>
          <w:rFonts w:asciiTheme="minorHAnsi" w:hAnsiTheme="minorHAnsi"/>
        </w:rPr>
        <w:t>filers</w:t>
      </w:r>
      <w:proofErr w:type="spellEnd"/>
      <w:r>
        <w:rPr>
          <w:rFonts w:asciiTheme="minorHAnsi" w:hAnsiTheme="minorHAnsi"/>
        </w:rPr>
        <w:t>.</w:t>
      </w:r>
      <w:r w:rsidR="00812E84">
        <w:rPr>
          <w:rFonts w:asciiTheme="minorHAnsi" w:hAnsiTheme="minorHAnsi"/>
        </w:rPr>
        <w:t xml:space="preserve"> Il s’agit des données suivantes :</w:t>
      </w:r>
    </w:p>
    <w:p w:rsidR="00812E84" w:rsidRDefault="00812E84" w:rsidP="00812E84">
      <w:pPr>
        <w:pStyle w:val="Paragraphedeliste"/>
        <w:numPr>
          <w:ilvl w:val="0"/>
          <w:numId w:val="45"/>
        </w:numPr>
        <w:rPr>
          <w:rFonts w:asciiTheme="minorHAnsi" w:hAnsiTheme="minorHAnsi"/>
        </w:rPr>
      </w:pPr>
      <w:r>
        <w:rPr>
          <w:rFonts w:asciiTheme="minorHAnsi" w:hAnsiTheme="minorHAnsi"/>
        </w:rPr>
        <w:t>Oracle : Copie a froid des bases</w:t>
      </w:r>
    </w:p>
    <w:p w:rsidR="00812E84" w:rsidRDefault="00812E84" w:rsidP="00812E84">
      <w:pPr>
        <w:pStyle w:val="Paragraphedeliste"/>
        <w:numPr>
          <w:ilvl w:val="0"/>
          <w:numId w:val="45"/>
        </w:numPr>
        <w:rPr>
          <w:rFonts w:asciiTheme="minorHAnsi" w:hAnsiTheme="minorHAnsi"/>
        </w:rPr>
      </w:pPr>
      <w:proofErr w:type="spellStart"/>
      <w:r>
        <w:rPr>
          <w:rFonts w:asciiTheme="minorHAnsi" w:hAnsiTheme="minorHAnsi"/>
        </w:rPr>
        <w:t>Mysql</w:t>
      </w:r>
      <w:proofErr w:type="spellEnd"/>
      <w:r>
        <w:rPr>
          <w:rFonts w:asciiTheme="minorHAnsi" w:hAnsiTheme="minorHAnsi"/>
        </w:rPr>
        <w:t> : Dump des bases</w:t>
      </w:r>
    </w:p>
    <w:p w:rsidR="00812E84" w:rsidRDefault="00812E84" w:rsidP="00812E84">
      <w:pPr>
        <w:pStyle w:val="Paragraphedeliste"/>
        <w:numPr>
          <w:ilvl w:val="0"/>
          <w:numId w:val="45"/>
        </w:numPr>
        <w:rPr>
          <w:rFonts w:asciiTheme="minorHAnsi" w:hAnsiTheme="minorHAnsi"/>
        </w:rPr>
      </w:pPr>
      <w:r>
        <w:rPr>
          <w:rFonts w:asciiTheme="minorHAnsi" w:hAnsiTheme="minorHAnsi"/>
        </w:rPr>
        <w:t xml:space="preserve">RRD : </w:t>
      </w:r>
      <w:proofErr w:type="spellStart"/>
      <w:r>
        <w:rPr>
          <w:rFonts w:asciiTheme="minorHAnsi" w:hAnsiTheme="minorHAnsi"/>
        </w:rPr>
        <w:t>rrds</w:t>
      </w:r>
      <w:proofErr w:type="spellEnd"/>
      <w:r>
        <w:rPr>
          <w:rFonts w:asciiTheme="minorHAnsi" w:hAnsiTheme="minorHAnsi"/>
        </w:rPr>
        <w:t xml:space="preserve"> et base d’index</w:t>
      </w:r>
    </w:p>
    <w:p w:rsidR="00812E84" w:rsidRDefault="00812E84" w:rsidP="00812E84">
      <w:pPr>
        <w:pStyle w:val="Paragraphedeliste"/>
        <w:numPr>
          <w:ilvl w:val="0"/>
          <w:numId w:val="45"/>
        </w:numPr>
        <w:rPr>
          <w:rFonts w:asciiTheme="minorHAnsi" w:hAnsiTheme="minorHAnsi"/>
        </w:rPr>
      </w:pPr>
      <w:r>
        <w:rPr>
          <w:rFonts w:asciiTheme="minorHAnsi" w:hAnsiTheme="minorHAnsi"/>
        </w:rPr>
        <w:t xml:space="preserve">MRTG : </w:t>
      </w:r>
      <w:proofErr w:type="spellStart"/>
      <w:r>
        <w:rPr>
          <w:rFonts w:asciiTheme="minorHAnsi" w:hAnsiTheme="minorHAnsi"/>
        </w:rPr>
        <w:t>rrds</w:t>
      </w:r>
      <w:proofErr w:type="spellEnd"/>
      <w:r w:rsidR="00910780">
        <w:rPr>
          <w:rFonts w:asciiTheme="minorHAnsi" w:hAnsiTheme="minorHAnsi"/>
        </w:rPr>
        <w:t xml:space="preserve"> et </w:t>
      </w:r>
      <w:proofErr w:type="spellStart"/>
      <w:r w:rsidR="00910780">
        <w:rPr>
          <w:rFonts w:asciiTheme="minorHAnsi" w:hAnsiTheme="minorHAnsi"/>
        </w:rPr>
        <w:t>weathermap</w:t>
      </w:r>
      <w:proofErr w:type="spellEnd"/>
    </w:p>
    <w:p w:rsidR="00812E84" w:rsidRDefault="00127912" w:rsidP="00812E84">
      <w:pPr>
        <w:pStyle w:val="Paragraphedeliste"/>
        <w:numPr>
          <w:ilvl w:val="0"/>
          <w:numId w:val="45"/>
        </w:numPr>
        <w:rPr>
          <w:rFonts w:asciiTheme="minorHAnsi" w:hAnsiTheme="minorHAnsi"/>
        </w:rPr>
      </w:pPr>
      <w:proofErr w:type="spellStart"/>
      <w:r>
        <w:rPr>
          <w:rFonts w:asciiTheme="minorHAnsi" w:hAnsiTheme="minorHAnsi"/>
        </w:rPr>
        <w:t>Seek</w:t>
      </w:r>
      <w:proofErr w:type="spellEnd"/>
      <w:r>
        <w:rPr>
          <w:rFonts w:asciiTheme="minorHAnsi" w:hAnsiTheme="minorHAnsi"/>
        </w:rPr>
        <w:t> : scenarios actifs</w:t>
      </w:r>
    </w:p>
    <w:p w:rsidR="00812E84" w:rsidRPr="00812E84" w:rsidRDefault="00127912" w:rsidP="00812E84">
      <w:pPr>
        <w:pStyle w:val="Paragraphedeliste"/>
        <w:numPr>
          <w:ilvl w:val="0"/>
          <w:numId w:val="45"/>
        </w:numPr>
        <w:rPr>
          <w:rFonts w:asciiTheme="minorHAnsi" w:hAnsiTheme="minorHAnsi"/>
        </w:rPr>
      </w:pPr>
      <w:r>
        <w:rPr>
          <w:rFonts w:asciiTheme="minorHAnsi" w:hAnsiTheme="minorHAnsi"/>
        </w:rPr>
        <w:t>Web : Les sites</w:t>
      </w:r>
    </w:p>
    <w:p w:rsidR="0052021E" w:rsidRPr="000A5918" w:rsidRDefault="0052021E">
      <w:pPr>
        <w:ind w:left="0"/>
        <w:jc w:val="left"/>
        <w:rPr>
          <w:rFonts w:asciiTheme="minorHAnsi" w:hAnsiTheme="minorHAnsi"/>
        </w:rPr>
      </w:pPr>
      <w:r w:rsidRPr="000A5918">
        <w:rPr>
          <w:rFonts w:asciiTheme="minorHAnsi" w:hAnsiTheme="minorHAnsi"/>
        </w:rPr>
        <w:br w:type="page"/>
      </w:r>
    </w:p>
    <w:p w:rsidR="0052021E" w:rsidRPr="000A5918" w:rsidRDefault="0052021E" w:rsidP="0052021E">
      <w:pPr>
        <w:pStyle w:val="Titre1"/>
        <w:rPr>
          <w:rFonts w:asciiTheme="minorHAnsi" w:hAnsiTheme="minorHAnsi"/>
        </w:rPr>
      </w:pPr>
      <w:bookmarkStart w:id="21" w:name="_Toc349314303"/>
      <w:r w:rsidRPr="000A5918">
        <w:rPr>
          <w:rFonts w:asciiTheme="minorHAnsi" w:hAnsiTheme="minorHAnsi"/>
        </w:rPr>
        <w:lastRenderedPageBreak/>
        <w:t>VIPs</w:t>
      </w:r>
      <w:r w:rsidR="00B2440B" w:rsidRPr="000A5918">
        <w:rPr>
          <w:rFonts w:asciiTheme="minorHAnsi" w:hAnsiTheme="minorHAnsi"/>
        </w:rPr>
        <w:t xml:space="preserve"> et Ips de service</w:t>
      </w:r>
      <w:bookmarkEnd w:id="21"/>
    </w:p>
    <w:p w:rsidR="0052021E" w:rsidRPr="000F5712" w:rsidRDefault="0052021E" w:rsidP="0052021E">
      <w:pPr>
        <w:rPr>
          <w:rFonts w:asciiTheme="minorHAnsi" w:hAnsiTheme="minorHAnsi"/>
          <w:szCs w:val="20"/>
        </w:rPr>
      </w:pPr>
      <w:r w:rsidRPr="000A5918">
        <w:rPr>
          <w:rFonts w:asciiTheme="minorHAnsi" w:hAnsiTheme="minorHAnsi"/>
        </w:rPr>
        <w:t xml:space="preserve">Chaque services rendu pourra avoir sa propre vip afin de simplifier l’utilisation du load-balancer (une IP, un service). Cependant, il faudra </w:t>
      </w:r>
      <w:r w:rsidR="00997FA3">
        <w:rPr>
          <w:rFonts w:asciiTheme="minorHAnsi" w:hAnsiTheme="minorHAnsi"/>
        </w:rPr>
        <w:t>obligatoirement</w:t>
      </w:r>
      <w:r w:rsidRPr="000A5918">
        <w:rPr>
          <w:rFonts w:asciiTheme="minorHAnsi" w:hAnsiTheme="minorHAnsi"/>
        </w:rPr>
        <w:t xml:space="preserve"> une IP différente en fonction de la zone du service. De plus, au niveau firewall, il sera possible de faire du PAT pour utiliser une IP un</w:t>
      </w:r>
      <w:r w:rsidRPr="000F5712">
        <w:rPr>
          <w:rFonts w:asciiTheme="minorHAnsi" w:hAnsiTheme="minorHAnsi"/>
          <w:szCs w:val="20"/>
        </w:rPr>
        <w:t xml:space="preserve">ique avec différents ports qui se repartiront sur plusieurs Ips différentes. Ci-dessous, la liste des services qui devront être </w:t>
      </w:r>
      <w:r w:rsidR="00BC11D0" w:rsidRPr="000F5712">
        <w:rPr>
          <w:rFonts w:asciiTheme="minorHAnsi" w:hAnsiTheme="minorHAnsi"/>
          <w:szCs w:val="20"/>
        </w:rPr>
        <w:t>déployés</w:t>
      </w:r>
      <w:r w:rsidRPr="000F5712">
        <w:rPr>
          <w:rFonts w:asciiTheme="minorHAnsi" w:hAnsiTheme="minorHAnsi"/>
          <w:szCs w:val="20"/>
        </w:rPr>
        <w:t> </w:t>
      </w:r>
      <w:r w:rsidR="002A61F4" w:rsidRPr="000F5712">
        <w:rPr>
          <w:rFonts w:asciiTheme="minorHAnsi" w:hAnsiTheme="minorHAnsi"/>
          <w:szCs w:val="20"/>
        </w:rPr>
        <w:t xml:space="preserve"> sur le load balance</w:t>
      </w:r>
      <w:r w:rsidR="009C7766">
        <w:rPr>
          <w:rFonts w:asciiTheme="minorHAnsi" w:hAnsiTheme="minorHAnsi"/>
          <w:szCs w:val="20"/>
        </w:rPr>
        <w:t>u</w:t>
      </w:r>
      <w:r w:rsidR="002A61F4" w:rsidRPr="000F5712">
        <w:rPr>
          <w:rFonts w:asciiTheme="minorHAnsi" w:hAnsiTheme="minorHAnsi"/>
          <w:szCs w:val="20"/>
        </w:rPr>
        <w:t>r</w:t>
      </w:r>
      <w:r w:rsidRPr="000F5712">
        <w:rPr>
          <w:rFonts w:asciiTheme="minorHAnsi" w:hAnsiTheme="minorHAnsi"/>
          <w:szCs w:val="20"/>
        </w:rPr>
        <w:t>:</w:t>
      </w:r>
    </w:p>
    <w:p w:rsidR="000F5712" w:rsidRPr="000F5712" w:rsidRDefault="000F5712" w:rsidP="0052021E">
      <w:pPr>
        <w:rPr>
          <w:rFonts w:asciiTheme="minorHAnsi" w:hAnsiTheme="minorHAnsi"/>
          <w:szCs w:val="20"/>
        </w:rPr>
      </w:pPr>
    </w:p>
    <w:p w:rsidR="000F5712" w:rsidRPr="000F5712" w:rsidRDefault="000F5712" w:rsidP="0052021E">
      <w:pPr>
        <w:rPr>
          <w:rFonts w:asciiTheme="minorHAnsi" w:hAnsiTheme="minorHAnsi"/>
          <w:szCs w:val="20"/>
        </w:rPr>
      </w:pPr>
      <w:r w:rsidRPr="000F5712">
        <w:rPr>
          <w:rFonts w:asciiTheme="minorHAnsi" w:hAnsiTheme="minorHAnsi"/>
          <w:szCs w:val="20"/>
        </w:rPr>
        <w:t>La terminologie employée est la suivante :</w:t>
      </w:r>
    </w:p>
    <w:p w:rsidR="000F5712" w:rsidRPr="000F5712" w:rsidRDefault="000F5712" w:rsidP="000F5712">
      <w:pPr>
        <w:pStyle w:val="Paragraphedeliste"/>
        <w:numPr>
          <w:ilvl w:val="0"/>
          <w:numId w:val="45"/>
        </w:numPr>
        <w:rPr>
          <w:rFonts w:asciiTheme="minorHAnsi" w:hAnsiTheme="minorHAnsi"/>
          <w:sz w:val="20"/>
          <w:szCs w:val="20"/>
        </w:rPr>
      </w:pPr>
      <w:r w:rsidRPr="000F5712">
        <w:rPr>
          <w:rFonts w:asciiTheme="minorHAnsi" w:hAnsiTheme="minorHAnsi"/>
          <w:sz w:val="20"/>
          <w:szCs w:val="20"/>
        </w:rPr>
        <w:t>LB : Le service est load balanc</w:t>
      </w:r>
      <w:r>
        <w:rPr>
          <w:rFonts w:asciiTheme="minorHAnsi" w:hAnsiTheme="minorHAnsi"/>
          <w:sz w:val="20"/>
          <w:szCs w:val="20"/>
        </w:rPr>
        <w:t>é</w:t>
      </w:r>
      <w:r w:rsidRPr="000F5712">
        <w:rPr>
          <w:rFonts w:asciiTheme="minorHAnsi" w:hAnsiTheme="minorHAnsi"/>
          <w:sz w:val="20"/>
          <w:szCs w:val="20"/>
        </w:rPr>
        <w:t>, les deux équipements sont donc actifs</w:t>
      </w:r>
      <w:r>
        <w:rPr>
          <w:rFonts w:asciiTheme="minorHAnsi" w:hAnsiTheme="minorHAnsi"/>
          <w:sz w:val="20"/>
          <w:szCs w:val="20"/>
        </w:rPr>
        <w:t>.</w:t>
      </w:r>
    </w:p>
    <w:p w:rsidR="000F5712" w:rsidRDefault="000F5712" w:rsidP="000F5712">
      <w:pPr>
        <w:pStyle w:val="Paragraphedeliste"/>
        <w:numPr>
          <w:ilvl w:val="0"/>
          <w:numId w:val="45"/>
        </w:numPr>
        <w:rPr>
          <w:rFonts w:asciiTheme="minorHAnsi" w:hAnsiTheme="minorHAnsi"/>
          <w:sz w:val="20"/>
          <w:szCs w:val="20"/>
        </w:rPr>
      </w:pPr>
      <w:r w:rsidRPr="000F5712">
        <w:rPr>
          <w:rFonts w:asciiTheme="minorHAnsi" w:hAnsiTheme="minorHAnsi"/>
          <w:sz w:val="20"/>
          <w:szCs w:val="20"/>
        </w:rPr>
        <w:t xml:space="preserve">MB : Le service est en mode Master/Backup, </w:t>
      </w:r>
      <w:r>
        <w:rPr>
          <w:rFonts w:asciiTheme="minorHAnsi" w:hAnsiTheme="minorHAnsi"/>
          <w:sz w:val="20"/>
          <w:szCs w:val="20"/>
        </w:rPr>
        <w:t>un seul équipement est actif à la fois</w:t>
      </w:r>
      <w:r w:rsidR="001A1EA7">
        <w:rPr>
          <w:rFonts w:asciiTheme="minorHAnsi" w:hAnsiTheme="minorHAnsi"/>
          <w:sz w:val="20"/>
          <w:szCs w:val="20"/>
        </w:rPr>
        <w:t xml:space="preserve"> mais passe par le LB</w:t>
      </w:r>
    </w:p>
    <w:p w:rsidR="000F5712" w:rsidRPr="000F5712" w:rsidRDefault="000F5712" w:rsidP="000F5712">
      <w:pPr>
        <w:pStyle w:val="Paragraphedeliste"/>
        <w:numPr>
          <w:ilvl w:val="0"/>
          <w:numId w:val="45"/>
        </w:numPr>
        <w:rPr>
          <w:rFonts w:asciiTheme="minorHAnsi" w:hAnsiTheme="minorHAnsi"/>
          <w:sz w:val="20"/>
          <w:szCs w:val="20"/>
        </w:rPr>
      </w:pPr>
      <w:r>
        <w:rPr>
          <w:rFonts w:asciiTheme="minorHAnsi" w:hAnsiTheme="minorHAnsi"/>
          <w:sz w:val="20"/>
          <w:szCs w:val="20"/>
        </w:rPr>
        <w:t>DIR : Le service n’est pas fourni par le Load balanceur mais par les équipements en directs.</w:t>
      </w:r>
      <w:r w:rsidR="001610B2">
        <w:rPr>
          <w:rFonts w:asciiTheme="minorHAnsi" w:hAnsiTheme="minorHAnsi"/>
          <w:sz w:val="20"/>
          <w:szCs w:val="20"/>
        </w:rPr>
        <w:t xml:space="preserve"> </w:t>
      </w:r>
    </w:p>
    <w:p w:rsidR="0052021E" w:rsidRPr="000A5918" w:rsidRDefault="001610B2" w:rsidP="0052021E">
      <w:pPr>
        <w:rPr>
          <w:rFonts w:asciiTheme="minorHAnsi" w:hAnsiTheme="minorHAnsi"/>
        </w:rPr>
      </w:pPr>
      <w:r>
        <w:rPr>
          <w:rFonts w:asciiTheme="minorHAnsi" w:hAnsiTheme="minorHAnsi"/>
        </w:rPr>
        <w:t>Dans le cas d’un service ‘LB’ ou ‘MB’, l’</w:t>
      </w:r>
      <w:r w:rsidR="009C7766">
        <w:rPr>
          <w:rFonts w:asciiTheme="minorHAnsi" w:hAnsiTheme="minorHAnsi"/>
        </w:rPr>
        <w:t>IP</w:t>
      </w:r>
      <w:r>
        <w:rPr>
          <w:rFonts w:asciiTheme="minorHAnsi" w:hAnsiTheme="minorHAnsi"/>
        </w:rPr>
        <w:t xml:space="preserve"> </w:t>
      </w:r>
      <w:r w:rsidR="008C648C">
        <w:rPr>
          <w:rFonts w:asciiTheme="minorHAnsi" w:hAnsiTheme="minorHAnsi"/>
        </w:rPr>
        <w:t>à</w:t>
      </w:r>
      <w:r>
        <w:rPr>
          <w:rFonts w:asciiTheme="minorHAnsi" w:hAnsiTheme="minorHAnsi"/>
        </w:rPr>
        <w:t xml:space="preserve"> utiliser sera une </w:t>
      </w:r>
      <w:r w:rsidR="009C7766">
        <w:rPr>
          <w:rFonts w:asciiTheme="minorHAnsi" w:hAnsiTheme="minorHAnsi"/>
        </w:rPr>
        <w:t>IP</w:t>
      </w:r>
      <w:r>
        <w:rPr>
          <w:rFonts w:asciiTheme="minorHAnsi" w:hAnsiTheme="minorHAnsi"/>
        </w:rPr>
        <w:t xml:space="preserve"> du subnet VIP. </w:t>
      </w:r>
      <w:r w:rsidRPr="008C648C">
        <w:rPr>
          <w:rFonts w:asciiTheme="minorHAnsi" w:hAnsiTheme="minorHAnsi"/>
          <w:color w:val="FF0000"/>
        </w:rPr>
        <w:t xml:space="preserve">Dans le cas </w:t>
      </w:r>
      <w:r w:rsidR="009C7766" w:rsidRPr="008C648C">
        <w:rPr>
          <w:rFonts w:asciiTheme="minorHAnsi" w:hAnsiTheme="minorHAnsi"/>
          <w:color w:val="FF0000"/>
        </w:rPr>
        <w:t>d</w:t>
      </w:r>
      <w:r w:rsidRPr="008C648C">
        <w:rPr>
          <w:rFonts w:asciiTheme="minorHAnsi" w:hAnsiTheme="minorHAnsi"/>
          <w:color w:val="FF0000"/>
        </w:rPr>
        <w:t>‘un service ‘DIR’</w:t>
      </w:r>
      <w:r w:rsidR="009C7766" w:rsidRPr="008C648C">
        <w:rPr>
          <w:rFonts w:asciiTheme="minorHAnsi" w:hAnsiTheme="minorHAnsi"/>
          <w:color w:val="FF0000"/>
        </w:rPr>
        <w:t xml:space="preserve">, il s’agira de l’IP de l’équipement </w:t>
      </w:r>
      <w:r w:rsidR="0018773C">
        <w:rPr>
          <w:rFonts w:asciiTheme="minorHAnsi" w:hAnsiTheme="minorHAnsi"/>
          <w:color w:val="FF0000"/>
        </w:rPr>
        <w:t xml:space="preserve">ou d’une </w:t>
      </w:r>
      <w:proofErr w:type="spellStart"/>
      <w:r w:rsidR="0018773C">
        <w:rPr>
          <w:rFonts w:asciiTheme="minorHAnsi" w:hAnsiTheme="minorHAnsi"/>
          <w:color w:val="FF0000"/>
        </w:rPr>
        <w:t>ip</w:t>
      </w:r>
      <w:proofErr w:type="spellEnd"/>
      <w:r w:rsidR="0018773C">
        <w:rPr>
          <w:rFonts w:asciiTheme="minorHAnsi" w:hAnsiTheme="minorHAnsi"/>
          <w:color w:val="FF0000"/>
        </w:rPr>
        <w:t xml:space="preserve"> flottante </w:t>
      </w:r>
      <w:r w:rsidR="009C7766" w:rsidRPr="008C648C">
        <w:rPr>
          <w:rFonts w:asciiTheme="minorHAnsi" w:hAnsiTheme="minorHAnsi"/>
          <w:color w:val="FF0000"/>
        </w:rPr>
        <w:t>(subnet ‘serveur’).</w:t>
      </w:r>
    </w:p>
    <w:p w:rsidR="00D06810" w:rsidRPr="000A5918" w:rsidRDefault="00D06810" w:rsidP="00D06810">
      <w:pPr>
        <w:pStyle w:val="Titre2"/>
        <w:rPr>
          <w:rFonts w:asciiTheme="minorHAnsi" w:hAnsiTheme="minorHAnsi"/>
        </w:rPr>
      </w:pPr>
      <w:r w:rsidRPr="000A5918">
        <w:rPr>
          <w:rFonts w:asciiTheme="minorHAnsi" w:hAnsiTheme="minorHAnsi"/>
        </w:rPr>
        <w:t>DMZ</w:t>
      </w:r>
    </w:p>
    <w:p w:rsidR="00D06810" w:rsidRPr="00E40D82" w:rsidRDefault="00D06810" w:rsidP="00D06810">
      <w:pPr>
        <w:pStyle w:val="Paragraphedeliste"/>
        <w:numPr>
          <w:ilvl w:val="0"/>
          <w:numId w:val="45"/>
        </w:numPr>
        <w:rPr>
          <w:rFonts w:asciiTheme="minorHAnsi" w:hAnsiTheme="minorHAnsi"/>
          <w:sz w:val="20"/>
          <w:szCs w:val="20"/>
        </w:rPr>
      </w:pPr>
      <w:r w:rsidRPr="00E40D82">
        <w:rPr>
          <w:rFonts w:asciiTheme="minorHAnsi" w:hAnsiTheme="minorHAnsi"/>
          <w:sz w:val="20"/>
          <w:szCs w:val="20"/>
        </w:rPr>
        <w:t>Collecteur/VP Messenger : TCP/9003, TCP/1984</w:t>
      </w:r>
      <w:r w:rsidR="000F5712">
        <w:rPr>
          <w:rFonts w:asciiTheme="minorHAnsi" w:hAnsiTheme="minorHAnsi"/>
          <w:sz w:val="20"/>
          <w:szCs w:val="20"/>
        </w:rPr>
        <w:t xml:space="preserve"> (LB)</w:t>
      </w:r>
    </w:p>
    <w:p w:rsidR="00D06810" w:rsidRPr="00E40D82" w:rsidRDefault="00D06810" w:rsidP="00D06810">
      <w:pPr>
        <w:pStyle w:val="Paragraphedeliste"/>
        <w:numPr>
          <w:ilvl w:val="0"/>
          <w:numId w:val="45"/>
        </w:numPr>
        <w:rPr>
          <w:rFonts w:asciiTheme="minorHAnsi" w:hAnsiTheme="minorHAnsi"/>
          <w:sz w:val="20"/>
          <w:szCs w:val="20"/>
        </w:rPr>
      </w:pPr>
      <w:r w:rsidRPr="00E40D82">
        <w:rPr>
          <w:rFonts w:asciiTheme="minorHAnsi" w:hAnsiTheme="minorHAnsi"/>
          <w:sz w:val="20"/>
          <w:szCs w:val="20"/>
        </w:rPr>
        <w:t>Collecteur/Plugin Server : TCP/9004</w:t>
      </w:r>
      <w:r w:rsidR="000F5712">
        <w:rPr>
          <w:rFonts w:asciiTheme="minorHAnsi" w:hAnsiTheme="minorHAnsi"/>
          <w:sz w:val="20"/>
          <w:szCs w:val="20"/>
        </w:rPr>
        <w:t xml:space="preserve"> (LB ?)</w:t>
      </w:r>
    </w:p>
    <w:p w:rsidR="00D06810" w:rsidRPr="007A20E2" w:rsidRDefault="00D06810" w:rsidP="00D06810">
      <w:pPr>
        <w:pStyle w:val="Paragraphedeliste"/>
        <w:numPr>
          <w:ilvl w:val="0"/>
          <w:numId w:val="45"/>
        </w:numPr>
        <w:rPr>
          <w:rFonts w:asciiTheme="minorHAnsi" w:hAnsiTheme="minorHAnsi"/>
          <w:sz w:val="20"/>
          <w:szCs w:val="20"/>
          <w:lang w:val="en-GB"/>
        </w:rPr>
      </w:pPr>
      <w:r w:rsidRPr="007A20E2">
        <w:rPr>
          <w:rFonts w:asciiTheme="minorHAnsi" w:hAnsiTheme="minorHAnsi"/>
          <w:sz w:val="20"/>
          <w:szCs w:val="20"/>
          <w:lang w:val="en-GB"/>
        </w:rPr>
        <w:t>Agarik</w:t>
      </w:r>
      <w:r w:rsidR="007A20E2" w:rsidRPr="007A20E2">
        <w:rPr>
          <w:rFonts w:asciiTheme="minorHAnsi" w:hAnsiTheme="minorHAnsi"/>
          <w:sz w:val="20"/>
          <w:szCs w:val="20"/>
          <w:lang w:val="en-GB"/>
        </w:rPr>
        <w:t>/</w:t>
      </w:r>
      <w:proofErr w:type="spellStart"/>
      <w:r w:rsidR="007A20E2" w:rsidRPr="007A20E2">
        <w:rPr>
          <w:rFonts w:asciiTheme="minorHAnsi" w:hAnsiTheme="minorHAnsi"/>
          <w:sz w:val="20"/>
          <w:szCs w:val="20"/>
          <w:lang w:val="en-GB"/>
        </w:rPr>
        <w:t>BullPI</w:t>
      </w:r>
      <w:proofErr w:type="spellEnd"/>
      <w:r w:rsidRPr="007A20E2">
        <w:rPr>
          <w:rFonts w:asciiTheme="minorHAnsi" w:hAnsiTheme="minorHAnsi"/>
          <w:sz w:val="20"/>
          <w:szCs w:val="20"/>
          <w:lang w:val="en-GB"/>
        </w:rPr>
        <w:t xml:space="preserve"> (web) : TCP/80</w:t>
      </w:r>
      <w:r w:rsidR="002A61F4" w:rsidRPr="007A20E2">
        <w:rPr>
          <w:rFonts w:asciiTheme="minorHAnsi" w:hAnsiTheme="minorHAnsi"/>
          <w:sz w:val="20"/>
          <w:szCs w:val="20"/>
          <w:lang w:val="en-GB"/>
        </w:rPr>
        <w:t xml:space="preserve"> (LB)</w:t>
      </w:r>
    </w:p>
    <w:p w:rsidR="00D06810" w:rsidRDefault="00D06810" w:rsidP="00D06810">
      <w:pPr>
        <w:pStyle w:val="Paragraphedeliste"/>
        <w:numPr>
          <w:ilvl w:val="0"/>
          <w:numId w:val="45"/>
        </w:numPr>
        <w:rPr>
          <w:rFonts w:asciiTheme="minorHAnsi" w:hAnsiTheme="minorHAnsi"/>
          <w:sz w:val="20"/>
          <w:szCs w:val="20"/>
        </w:rPr>
      </w:pPr>
      <w:r w:rsidRPr="00E40D82">
        <w:rPr>
          <w:rFonts w:asciiTheme="minorHAnsi" w:hAnsiTheme="minorHAnsi"/>
          <w:sz w:val="20"/>
          <w:szCs w:val="20"/>
        </w:rPr>
        <w:t>Serveur de configuration réseau : TCP/20-21, UDP/69, UDP/162, UDP-1024-65535</w:t>
      </w:r>
      <w:r w:rsidR="000F5712">
        <w:rPr>
          <w:rFonts w:asciiTheme="minorHAnsi" w:hAnsiTheme="minorHAnsi"/>
          <w:sz w:val="20"/>
          <w:szCs w:val="20"/>
        </w:rPr>
        <w:t xml:space="preserve"> (MB ?)</w:t>
      </w:r>
    </w:p>
    <w:p w:rsidR="002A11B1" w:rsidRPr="00E40D82" w:rsidRDefault="002A11B1" w:rsidP="00D06810">
      <w:pPr>
        <w:pStyle w:val="Paragraphedeliste"/>
        <w:numPr>
          <w:ilvl w:val="0"/>
          <w:numId w:val="45"/>
        </w:numPr>
        <w:rPr>
          <w:rFonts w:asciiTheme="minorHAnsi" w:hAnsiTheme="minorHAnsi"/>
          <w:sz w:val="20"/>
          <w:szCs w:val="20"/>
        </w:rPr>
      </w:pPr>
      <w:r>
        <w:rPr>
          <w:rFonts w:asciiTheme="minorHAnsi" w:hAnsiTheme="minorHAnsi"/>
          <w:sz w:val="20"/>
          <w:szCs w:val="20"/>
        </w:rPr>
        <w:t>Cflow (</w:t>
      </w:r>
      <w:proofErr w:type="spellStart"/>
      <w:r>
        <w:rPr>
          <w:rFonts w:asciiTheme="minorHAnsi" w:hAnsiTheme="minorHAnsi"/>
          <w:sz w:val="20"/>
          <w:szCs w:val="20"/>
        </w:rPr>
        <w:t>Netflow</w:t>
      </w:r>
      <w:proofErr w:type="spellEnd"/>
      <w:r>
        <w:rPr>
          <w:rFonts w:asciiTheme="minorHAnsi" w:hAnsiTheme="minorHAnsi"/>
          <w:sz w:val="20"/>
          <w:szCs w:val="20"/>
        </w:rPr>
        <w:t>) : UDP/9008 (DIR)</w:t>
      </w:r>
    </w:p>
    <w:p w:rsidR="00842FBE" w:rsidRPr="00E40D82" w:rsidRDefault="00842FBE" w:rsidP="00842FBE">
      <w:pPr>
        <w:pStyle w:val="Paragraphedeliste"/>
        <w:numPr>
          <w:ilvl w:val="0"/>
          <w:numId w:val="45"/>
        </w:numPr>
        <w:rPr>
          <w:rFonts w:asciiTheme="minorHAnsi" w:hAnsiTheme="minorHAnsi"/>
          <w:sz w:val="20"/>
          <w:szCs w:val="20"/>
        </w:rPr>
      </w:pPr>
      <w:r w:rsidRPr="00E40D82">
        <w:rPr>
          <w:rFonts w:asciiTheme="minorHAnsi" w:hAnsiTheme="minorHAnsi"/>
          <w:sz w:val="20"/>
          <w:szCs w:val="20"/>
        </w:rPr>
        <w:t>Cflow (web) : TCP/443 (doit être local aux fichiers RRD)</w:t>
      </w:r>
      <w:r w:rsidR="002A61F4">
        <w:rPr>
          <w:rFonts w:asciiTheme="minorHAnsi" w:hAnsiTheme="minorHAnsi"/>
          <w:sz w:val="20"/>
          <w:szCs w:val="20"/>
        </w:rPr>
        <w:t xml:space="preserve"> (LB)</w:t>
      </w:r>
    </w:p>
    <w:p w:rsidR="00E0304F" w:rsidRPr="00E40D82" w:rsidRDefault="00E0304F" w:rsidP="00264C0F">
      <w:pPr>
        <w:pStyle w:val="Paragraphedeliste"/>
        <w:numPr>
          <w:ilvl w:val="0"/>
          <w:numId w:val="45"/>
        </w:numPr>
        <w:rPr>
          <w:rFonts w:asciiTheme="minorHAnsi" w:hAnsiTheme="minorHAnsi"/>
          <w:sz w:val="20"/>
          <w:szCs w:val="20"/>
        </w:rPr>
      </w:pPr>
      <w:proofErr w:type="spellStart"/>
      <w:r>
        <w:rPr>
          <w:rFonts w:asciiTheme="minorHAnsi" w:hAnsiTheme="minorHAnsi"/>
          <w:sz w:val="20"/>
          <w:szCs w:val="20"/>
        </w:rPr>
        <w:t>SecurePaiement</w:t>
      </w:r>
      <w:proofErr w:type="spellEnd"/>
      <w:r>
        <w:rPr>
          <w:rFonts w:asciiTheme="minorHAnsi" w:hAnsiTheme="minorHAnsi"/>
          <w:sz w:val="20"/>
          <w:szCs w:val="20"/>
        </w:rPr>
        <w:t xml:space="preserve"> (Web) : TCP/443 (LB)</w:t>
      </w:r>
    </w:p>
    <w:p w:rsidR="00264C0F" w:rsidRPr="00E40D82" w:rsidRDefault="00264C0F" w:rsidP="00264C0F">
      <w:pPr>
        <w:pStyle w:val="Paragraphedeliste"/>
        <w:numPr>
          <w:ilvl w:val="0"/>
          <w:numId w:val="45"/>
        </w:numPr>
        <w:rPr>
          <w:rFonts w:asciiTheme="minorHAnsi" w:hAnsiTheme="minorHAnsi"/>
          <w:sz w:val="20"/>
          <w:szCs w:val="20"/>
        </w:rPr>
      </w:pPr>
      <w:proofErr w:type="spellStart"/>
      <w:r w:rsidRPr="00E40D82">
        <w:rPr>
          <w:rFonts w:asciiTheme="minorHAnsi" w:hAnsiTheme="minorHAnsi"/>
          <w:sz w:val="20"/>
          <w:szCs w:val="20"/>
        </w:rPr>
        <w:t>ReverseProxy</w:t>
      </w:r>
      <w:proofErr w:type="spellEnd"/>
      <w:r w:rsidRPr="00E40D82">
        <w:rPr>
          <w:rFonts w:asciiTheme="minorHAnsi" w:hAnsiTheme="minorHAnsi"/>
          <w:sz w:val="20"/>
          <w:szCs w:val="20"/>
        </w:rPr>
        <w:t> : TCP/80-443</w:t>
      </w:r>
      <w:r w:rsidR="002A61F4">
        <w:rPr>
          <w:rFonts w:asciiTheme="minorHAnsi" w:hAnsiTheme="minorHAnsi"/>
          <w:sz w:val="20"/>
          <w:szCs w:val="20"/>
        </w:rPr>
        <w:t xml:space="preserve"> (LB)</w:t>
      </w:r>
    </w:p>
    <w:p w:rsidR="00D06810" w:rsidRPr="000A5918" w:rsidRDefault="00D06810" w:rsidP="00D06810">
      <w:pPr>
        <w:pStyle w:val="Titre2"/>
        <w:rPr>
          <w:rFonts w:asciiTheme="minorHAnsi" w:hAnsiTheme="minorHAnsi"/>
        </w:rPr>
      </w:pPr>
      <w:r w:rsidRPr="000A5918">
        <w:rPr>
          <w:rFonts w:asciiTheme="minorHAnsi" w:hAnsiTheme="minorHAnsi"/>
        </w:rPr>
        <w:t>Middle</w:t>
      </w:r>
    </w:p>
    <w:p w:rsidR="00D06810" w:rsidRPr="00E40D82" w:rsidRDefault="00D06810" w:rsidP="00D06810">
      <w:pPr>
        <w:pStyle w:val="Paragraphedeliste"/>
        <w:numPr>
          <w:ilvl w:val="0"/>
          <w:numId w:val="45"/>
        </w:numPr>
        <w:rPr>
          <w:rFonts w:asciiTheme="minorHAnsi" w:hAnsiTheme="minorHAnsi"/>
          <w:sz w:val="20"/>
          <w:szCs w:val="20"/>
        </w:rPr>
      </w:pPr>
      <w:r w:rsidRPr="00E40D82">
        <w:rPr>
          <w:rFonts w:asciiTheme="minorHAnsi" w:hAnsiTheme="minorHAnsi"/>
          <w:sz w:val="20"/>
          <w:szCs w:val="20"/>
        </w:rPr>
        <w:t>MRTG </w:t>
      </w:r>
      <w:r w:rsidR="002A11B1">
        <w:rPr>
          <w:rFonts w:asciiTheme="minorHAnsi" w:hAnsiTheme="minorHAnsi"/>
          <w:sz w:val="20"/>
          <w:szCs w:val="20"/>
        </w:rPr>
        <w:t xml:space="preserve">(Web) </w:t>
      </w:r>
      <w:r w:rsidRPr="00E40D82">
        <w:rPr>
          <w:rFonts w:asciiTheme="minorHAnsi" w:hAnsiTheme="minorHAnsi"/>
          <w:sz w:val="20"/>
          <w:szCs w:val="20"/>
        </w:rPr>
        <w:t xml:space="preserve">: TCP/443 (doit </w:t>
      </w:r>
      <w:r w:rsidR="00842FBE" w:rsidRPr="00E40D82">
        <w:rPr>
          <w:rFonts w:asciiTheme="minorHAnsi" w:hAnsiTheme="minorHAnsi"/>
          <w:sz w:val="20"/>
          <w:szCs w:val="20"/>
        </w:rPr>
        <w:t>être</w:t>
      </w:r>
      <w:r w:rsidRPr="00E40D82">
        <w:rPr>
          <w:rFonts w:asciiTheme="minorHAnsi" w:hAnsiTheme="minorHAnsi"/>
          <w:sz w:val="20"/>
          <w:szCs w:val="20"/>
        </w:rPr>
        <w:t xml:space="preserve"> local aux fichiers RRD)</w:t>
      </w:r>
      <w:r w:rsidR="002A61F4">
        <w:rPr>
          <w:rFonts w:asciiTheme="minorHAnsi" w:hAnsiTheme="minorHAnsi"/>
          <w:sz w:val="20"/>
          <w:szCs w:val="20"/>
        </w:rPr>
        <w:t xml:space="preserve"> (LB)</w:t>
      </w:r>
    </w:p>
    <w:p w:rsidR="00D06810" w:rsidRPr="007A20E2" w:rsidRDefault="00D06810" w:rsidP="00D06810">
      <w:pPr>
        <w:pStyle w:val="Paragraphedeliste"/>
        <w:numPr>
          <w:ilvl w:val="0"/>
          <w:numId w:val="45"/>
        </w:numPr>
        <w:rPr>
          <w:rFonts w:asciiTheme="minorHAnsi" w:hAnsiTheme="minorHAnsi"/>
          <w:sz w:val="20"/>
          <w:szCs w:val="20"/>
          <w:lang w:val="en-GB"/>
        </w:rPr>
      </w:pPr>
      <w:r w:rsidRPr="007A20E2">
        <w:rPr>
          <w:rFonts w:asciiTheme="minorHAnsi" w:hAnsiTheme="minorHAnsi"/>
          <w:sz w:val="20"/>
          <w:szCs w:val="20"/>
          <w:lang w:val="en-GB"/>
        </w:rPr>
        <w:t>Agaoffice</w:t>
      </w:r>
      <w:r w:rsidR="007A20E2" w:rsidRPr="007A20E2">
        <w:rPr>
          <w:rFonts w:asciiTheme="minorHAnsi" w:hAnsiTheme="minorHAnsi"/>
          <w:sz w:val="20"/>
          <w:szCs w:val="20"/>
          <w:lang w:val="en-GB"/>
        </w:rPr>
        <w:t>/</w:t>
      </w:r>
      <w:proofErr w:type="spellStart"/>
      <w:r w:rsidR="007A20E2" w:rsidRPr="007A20E2">
        <w:rPr>
          <w:rFonts w:asciiTheme="minorHAnsi" w:hAnsiTheme="minorHAnsi"/>
          <w:sz w:val="20"/>
          <w:szCs w:val="20"/>
          <w:lang w:val="en-GB"/>
        </w:rPr>
        <w:t>Pioffice</w:t>
      </w:r>
      <w:proofErr w:type="spellEnd"/>
      <w:r w:rsidRPr="007A20E2">
        <w:rPr>
          <w:rFonts w:asciiTheme="minorHAnsi" w:hAnsiTheme="minorHAnsi"/>
          <w:sz w:val="20"/>
          <w:szCs w:val="20"/>
          <w:lang w:val="en-GB"/>
        </w:rPr>
        <w:t xml:space="preserve"> (web) : TCP/443</w:t>
      </w:r>
      <w:r w:rsidR="002A61F4" w:rsidRPr="007A20E2">
        <w:rPr>
          <w:rFonts w:asciiTheme="minorHAnsi" w:hAnsiTheme="minorHAnsi"/>
          <w:sz w:val="20"/>
          <w:szCs w:val="20"/>
          <w:lang w:val="en-GB"/>
        </w:rPr>
        <w:t xml:space="preserve"> (LB)</w:t>
      </w:r>
    </w:p>
    <w:p w:rsidR="002A61F4" w:rsidRPr="00A86FC5" w:rsidRDefault="002A61F4" w:rsidP="00D06810">
      <w:pPr>
        <w:pStyle w:val="Paragraphedeliste"/>
        <w:numPr>
          <w:ilvl w:val="0"/>
          <w:numId w:val="45"/>
        </w:numPr>
        <w:rPr>
          <w:rFonts w:asciiTheme="minorHAnsi" w:hAnsiTheme="minorHAnsi"/>
          <w:sz w:val="20"/>
          <w:szCs w:val="20"/>
          <w:lang w:val="en-GB"/>
        </w:rPr>
      </w:pPr>
      <w:r w:rsidRPr="00A86FC5">
        <w:rPr>
          <w:rFonts w:asciiTheme="minorHAnsi" w:hAnsiTheme="minorHAnsi"/>
          <w:sz w:val="20"/>
          <w:szCs w:val="20"/>
          <w:lang w:val="en-GB"/>
        </w:rPr>
        <w:t xml:space="preserve">Agaoffice </w:t>
      </w:r>
      <w:proofErr w:type="spellStart"/>
      <w:r w:rsidRPr="00A86FC5">
        <w:rPr>
          <w:rFonts w:asciiTheme="minorHAnsi" w:hAnsiTheme="minorHAnsi"/>
          <w:sz w:val="20"/>
          <w:szCs w:val="20"/>
          <w:lang w:val="en-GB"/>
        </w:rPr>
        <w:t>Archivage</w:t>
      </w:r>
      <w:proofErr w:type="spellEnd"/>
      <w:r w:rsidRPr="00A86FC5">
        <w:rPr>
          <w:rFonts w:asciiTheme="minorHAnsi" w:hAnsiTheme="minorHAnsi"/>
          <w:sz w:val="20"/>
          <w:szCs w:val="20"/>
          <w:lang w:val="en-GB"/>
        </w:rPr>
        <w:t> : TCP/443</w:t>
      </w:r>
      <w:r w:rsidR="00A86FC5" w:rsidRPr="00A86FC5">
        <w:rPr>
          <w:rFonts w:asciiTheme="minorHAnsi" w:hAnsiTheme="minorHAnsi"/>
          <w:sz w:val="20"/>
          <w:szCs w:val="20"/>
          <w:lang w:val="en-GB"/>
        </w:rPr>
        <w:t xml:space="preserve"> (M</w:t>
      </w:r>
      <w:r w:rsidR="000F5712">
        <w:rPr>
          <w:rFonts w:asciiTheme="minorHAnsi" w:hAnsiTheme="minorHAnsi"/>
          <w:sz w:val="20"/>
          <w:szCs w:val="20"/>
          <w:lang w:val="en-GB"/>
        </w:rPr>
        <w:t>B</w:t>
      </w:r>
      <w:r w:rsidR="00A86FC5" w:rsidRPr="00A86FC5">
        <w:rPr>
          <w:rFonts w:asciiTheme="minorHAnsi" w:hAnsiTheme="minorHAnsi"/>
          <w:sz w:val="20"/>
          <w:szCs w:val="20"/>
          <w:lang w:val="en-GB"/>
        </w:rPr>
        <w:t>)</w:t>
      </w:r>
    </w:p>
    <w:p w:rsidR="002A61F4" w:rsidRPr="00A86FC5" w:rsidRDefault="002A61F4" w:rsidP="00D06810">
      <w:pPr>
        <w:pStyle w:val="Paragraphedeliste"/>
        <w:numPr>
          <w:ilvl w:val="0"/>
          <w:numId w:val="45"/>
        </w:numPr>
        <w:rPr>
          <w:rFonts w:asciiTheme="minorHAnsi" w:hAnsiTheme="minorHAnsi"/>
          <w:sz w:val="20"/>
          <w:szCs w:val="20"/>
          <w:lang w:val="en-GB"/>
        </w:rPr>
      </w:pPr>
      <w:r w:rsidRPr="00A86FC5">
        <w:rPr>
          <w:rFonts w:asciiTheme="minorHAnsi" w:hAnsiTheme="minorHAnsi"/>
          <w:sz w:val="20"/>
          <w:szCs w:val="20"/>
          <w:lang w:val="en-GB"/>
        </w:rPr>
        <w:t xml:space="preserve">Agaoffice </w:t>
      </w:r>
      <w:proofErr w:type="spellStart"/>
      <w:r w:rsidRPr="00A86FC5">
        <w:rPr>
          <w:rFonts w:asciiTheme="minorHAnsi" w:hAnsiTheme="minorHAnsi"/>
          <w:sz w:val="20"/>
          <w:szCs w:val="20"/>
          <w:lang w:val="en-GB"/>
        </w:rPr>
        <w:t>Agaputty</w:t>
      </w:r>
      <w:proofErr w:type="spellEnd"/>
      <w:r w:rsidRPr="00A86FC5">
        <w:rPr>
          <w:rFonts w:asciiTheme="minorHAnsi" w:hAnsiTheme="minorHAnsi"/>
          <w:sz w:val="20"/>
          <w:szCs w:val="20"/>
          <w:lang w:val="en-GB"/>
        </w:rPr>
        <w:t> : TCP/443</w:t>
      </w:r>
      <w:r w:rsidR="00A86FC5" w:rsidRPr="00A86FC5">
        <w:rPr>
          <w:rFonts w:asciiTheme="minorHAnsi" w:hAnsiTheme="minorHAnsi"/>
          <w:sz w:val="20"/>
          <w:szCs w:val="20"/>
          <w:lang w:val="en-GB"/>
        </w:rPr>
        <w:t xml:space="preserve"> (M</w:t>
      </w:r>
      <w:r w:rsidR="000F5712">
        <w:rPr>
          <w:rFonts w:asciiTheme="minorHAnsi" w:hAnsiTheme="minorHAnsi"/>
          <w:sz w:val="20"/>
          <w:szCs w:val="20"/>
          <w:lang w:val="en-GB"/>
        </w:rPr>
        <w:t>B</w:t>
      </w:r>
      <w:r w:rsidR="00A86FC5" w:rsidRPr="00A86FC5">
        <w:rPr>
          <w:rFonts w:asciiTheme="minorHAnsi" w:hAnsiTheme="minorHAnsi"/>
          <w:sz w:val="20"/>
          <w:szCs w:val="20"/>
          <w:lang w:val="en-GB"/>
        </w:rPr>
        <w:t>)</w:t>
      </w:r>
    </w:p>
    <w:p w:rsidR="00720EC3" w:rsidRDefault="00720EC3" w:rsidP="00264C0F">
      <w:pPr>
        <w:pStyle w:val="Paragraphedeliste"/>
        <w:numPr>
          <w:ilvl w:val="0"/>
          <w:numId w:val="45"/>
        </w:numPr>
        <w:rPr>
          <w:rFonts w:asciiTheme="minorHAnsi" w:hAnsiTheme="minorHAnsi"/>
          <w:sz w:val="20"/>
          <w:szCs w:val="20"/>
        </w:rPr>
      </w:pPr>
      <w:r>
        <w:rPr>
          <w:rFonts w:asciiTheme="minorHAnsi" w:hAnsiTheme="minorHAnsi"/>
          <w:sz w:val="20"/>
          <w:szCs w:val="20"/>
        </w:rPr>
        <w:t>Candy (Web) : TCP/443 (LB)</w:t>
      </w:r>
    </w:p>
    <w:p w:rsidR="007B53F9" w:rsidRPr="00E40D82" w:rsidRDefault="007B53F9" w:rsidP="007B53F9">
      <w:pPr>
        <w:pStyle w:val="Paragraphedeliste"/>
        <w:numPr>
          <w:ilvl w:val="0"/>
          <w:numId w:val="45"/>
        </w:numPr>
        <w:rPr>
          <w:rFonts w:asciiTheme="minorHAnsi" w:hAnsiTheme="minorHAnsi"/>
          <w:sz w:val="20"/>
          <w:szCs w:val="20"/>
          <w:lang w:val="en-GB"/>
        </w:rPr>
      </w:pPr>
      <w:proofErr w:type="spellStart"/>
      <w:r w:rsidRPr="00831304">
        <w:rPr>
          <w:rFonts w:asciiTheme="minorHAnsi" w:hAnsiTheme="minorHAnsi"/>
          <w:sz w:val="20"/>
          <w:szCs w:val="20"/>
          <w:lang w:val="en-GB"/>
        </w:rPr>
        <w:t>Portail</w:t>
      </w:r>
      <w:proofErr w:type="spellEnd"/>
      <w:r w:rsidRPr="00E40D82">
        <w:rPr>
          <w:rFonts w:asciiTheme="minorHAnsi" w:hAnsiTheme="minorHAnsi"/>
          <w:sz w:val="20"/>
          <w:szCs w:val="20"/>
          <w:lang w:val="en-GB"/>
        </w:rPr>
        <w:t xml:space="preserve"> Client Agarik (GF Web) : TCP/80-443</w:t>
      </w:r>
      <w:r>
        <w:rPr>
          <w:rFonts w:asciiTheme="minorHAnsi" w:hAnsiTheme="minorHAnsi"/>
          <w:sz w:val="20"/>
          <w:szCs w:val="20"/>
          <w:lang w:val="en-GB"/>
        </w:rPr>
        <w:t xml:space="preserve"> (LB)</w:t>
      </w:r>
    </w:p>
    <w:p w:rsidR="007B53F9" w:rsidRPr="007B53F9" w:rsidRDefault="007B53F9" w:rsidP="007B53F9">
      <w:pPr>
        <w:pStyle w:val="Paragraphedeliste"/>
        <w:numPr>
          <w:ilvl w:val="0"/>
          <w:numId w:val="45"/>
        </w:numPr>
        <w:rPr>
          <w:rFonts w:asciiTheme="minorHAnsi" w:hAnsiTheme="minorHAnsi"/>
          <w:sz w:val="20"/>
          <w:szCs w:val="20"/>
          <w:lang w:val="en-GB"/>
        </w:rPr>
      </w:pPr>
      <w:proofErr w:type="spellStart"/>
      <w:r w:rsidRPr="00831304">
        <w:rPr>
          <w:rFonts w:asciiTheme="minorHAnsi" w:hAnsiTheme="minorHAnsi"/>
          <w:sz w:val="20"/>
          <w:szCs w:val="20"/>
          <w:lang w:val="en-GB"/>
        </w:rPr>
        <w:t>Portail</w:t>
      </w:r>
      <w:proofErr w:type="spellEnd"/>
      <w:r w:rsidRPr="00E40D82">
        <w:rPr>
          <w:rFonts w:asciiTheme="minorHAnsi" w:hAnsiTheme="minorHAnsi"/>
          <w:sz w:val="20"/>
          <w:szCs w:val="20"/>
          <w:lang w:val="en-GB"/>
        </w:rPr>
        <w:t xml:space="preserve"> Client </w:t>
      </w:r>
      <w:proofErr w:type="spellStart"/>
      <w:r w:rsidRPr="00E40D82">
        <w:rPr>
          <w:rFonts w:asciiTheme="minorHAnsi" w:hAnsiTheme="minorHAnsi"/>
          <w:sz w:val="20"/>
          <w:szCs w:val="20"/>
          <w:lang w:val="en-GB"/>
        </w:rPr>
        <w:t>CloudMaker</w:t>
      </w:r>
      <w:proofErr w:type="spellEnd"/>
      <w:r w:rsidRPr="00E40D82">
        <w:rPr>
          <w:rFonts w:asciiTheme="minorHAnsi" w:hAnsiTheme="minorHAnsi"/>
          <w:sz w:val="20"/>
          <w:szCs w:val="20"/>
          <w:lang w:val="en-GB"/>
        </w:rPr>
        <w:t xml:space="preserve"> (GF Web) : TCP/80-443</w:t>
      </w:r>
      <w:r>
        <w:rPr>
          <w:rFonts w:asciiTheme="minorHAnsi" w:hAnsiTheme="minorHAnsi"/>
          <w:sz w:val="20"/>
          <w:szCs w:val="20"/>
          <w:lang w:val="en-GB"/>
        </w:rPr>
        <w:t xml:space="preserve"> (LB)</w:t>
      </w:r>
    </w:p>
    <w:p w:rsidR="007B53F9" w:rsidRPr="007B53F9" w:rsidRDefault="007B53F9" w:rsidP="007B53F9">
      <w:pPr>
        <w:pStyle w:val="Paragraphedeliste"/>
        <w:ind w:left="1785"/>
        <w:rPr>
          <w:rFonts w:asciiTheme="minorHAnsi" w:hAnsiTheme="minorHAnsi"/>
          <w:sz w:val="20"/>
          <w:szCs w:val="20"/>
          <w:lang w:val="en-GB"/>
        </w:rPr>
      </w:pPr>
    </w:p>
    <w:p w:rsidR="00D06810" w:rsidRPr="000A5918" w:rsidRDefault="00D06810" w:rsidP="00D06810">
      <w:pPr>
        <w:pStyle w:val="Titre2"/>
        <w:rPr>
          <w:rFonts w:asciiTheme="minorHAnsi" w:hAnsiTheme="minorHAnsi"/>
        </w:rPr>
      </w:pPr>
      <w:r w:rsidRPr="000A5918">
        <w:rPr>
          <w:rFonts w:asciiTheme="minorHAnsi" w:hAnsiTheme="minorHAnsi"/>
        </w:rPr>
        <w:t>ZS</w:t>
      </w:r>
    </w:p>
    <w:p w:rsidR="00D06810" w:rsidRDefault="00D06810" w:rsidP="00D06810">
      <w:pPr>
        <w:pStyle w:val="Paragraphedeliste"/>
        <w:numPr>
          <w:ilvl w:val="0"/>
          <w:numId w:val="45"/>
        </w:numPr>
        <w:rPr>
          <w:rFonts w:asciiTheme="minorHAnsi" w:hAnsiTheme="minorHAnsi"/>
          <w:sz w:val="20"/>
          <w:szCs w:val="20"/>
        </w:rPr>
      </w:pPr>
      <w:r w:rsidRPr="00E40D82">
        <w:rPr>
          <w:rFonts w:asciiTheme="minorHAnsi" w:hAnsiTheme="minorHAnsi"/>
          <w:sz w:val="20"/>
          <w:szCs w:val="20"/>
        </w:rPr>
        <w:t>Star</w:t>
      </w:r>
      <w:r w:rsidR="002A61F4">
        <w:rPr>
          <w:rFonts w:asciiTheme="minorHAnsi" w:hAnsiTheme="minorHAnsi"/>
          <w:sz w:val="20"/>
          <w:szCs w:val="20"/>
        </w:rPr>
        <w:t xml:space="preserve"> (Web)</w:t>
      </w:r>
      <w:r w:rsidRPr="00E40D82">
        <w:rPr>
          <w:rFonts w:asciiTheme="minorHAnsi" w:hAnsiTheme="minorHAnsi"/>
          <w:sz w:val="20"/>
          <w:szCs w:val="20"/>
        </w:rPr>
        <w:t xml:space="preserve"> : TCP/443 (doit </w:t>
      </w:r>
      <w:r w:rsidR="00842FBE" w:rsidRPr="00E40D82">
        <w:rPr>
          <w:rFonts w:asciiTheme="minorHAnsi" w:hAnsiTheme="minorHAnsi"/>
          <w:sz w:val="20"/>
          <w:szCs w:val="20"/>
        </w:rPr>
        <w:t>être</w:t>
      </w:r>
      <w:r w:rsidRPr="00E40D82">
        <w:rPr>
          <w:rFonts w:asciiTheme="minorHAnsi" w:hAnsiTheme="minorHAnsi"/>
          <w:sz w:val="20"/>
          <w:szCs w:val="20"/>
        </w:rPr>
        <w:t xml:space="preserve"> local aux fichiers RRD)</w:t>
      </w:r>
      <w:r w:rsidR="00A86FC5">
        <w:rPr>
          <w:rFonts w:asciiTheme="minorHAnsi" w:hAnsiTheme="minorHAnsi"/>
          <w:sz w:val="20"/>
          <w:szCs w:val="20"/>
        </w:rPr>
        <w:t xml:space="preserve"> (LB)</w:t>
      </w:r>
    </w:p>
    <w:p w:rsidR="002A11B1" w:rsidRPr="00E40D82" w:rsidRDefault="002A11B1" w:rsidP="00D06810">
      <w:pPr>
        <w:pStyle w:val="Paragraphedeliste"/>
        <w:numPr>
          <w:ilvl w:val="0"/>
          <w:numId w:val="45"/>
        </w:numPr>
        <w:rPr>
          <w:rFonts w:asciiTheme="minorHAnsi" w:hAnsiTheme="minorHAnsi"/>
          <w:sz w:val="20"/>
          <w:szCs w:val="20"/>
        </w:rPr>
      </w:pPr>
      <w:r>
        <w:rPr>
          <w:rFonts w:asciiTheme="minorHAnsi" w:hAnsiTheme="minorHAnsi"/>
          <w:sz w:val="20"/>
          <w:szCs w:val="20"/>
        </w:rPr>
        <w:t>Star (Star) : TCP/9005 (DIR)</w:t>
      </w:r>
    </w:p>
    <w:p w:rsidR="00D06810" w:rsidRPr="00E40D82" w:rsidRDefault="00D06810" w:rsidP="00D06810">
      <w:pPr>
        <w:pStyle w:val="Paragraphedeliste"/>
        <w:numPr>
          <w:ilvl w:val="0"/>
          <w:numId w:val="45"/>
        </w:numPr>
        <w:rPr>
          <w:rFonts w:asciiTheme="minorHAnsi" w:hAnsiTheme="minorHAnsi"/>
          <w:sz w:val="20"/>
          <w:szCs w:val="20"/>
        </w:rPr>
      </w:pPr>
      <w:r w:rsidRPr="00E40D82">
        <w:rPr>
          <w:rFonts w:asciiTheme="minorHAnsi" w:hAnsiTheme="minorHAnsi"/>
          <w:sz w:val="20"/>
          <w:szCs w:val="20"/>
        </w:rPr>
        <w:t>Oracle : TCP/1521</w:t>
      </w:r>
      <w:r w:rsidR="00F77B32">
        <w:rPr>
          <w:rFonts w:asciiTheme="minorHAnsi" w:hAnsiTheme="minorHAnsi"/>
          <w:sz w:val="20"/>
          <w:szCs w:val="20"/>
        </w:rPr>
        <w:t xml:space="preserve"> (DIR</w:t>
      </w:r>
      <w:r w:rsidR="00A86FC5">
        <w:rPr>
          <w:rFonts w:asciiTheme="minorHAnsi" w:hAnsiTheme="minorHAnsi"/>
          <w:sz w:val="20"/>
          <w:szCs w:val="20"/>
        </w:rPr>
        <w:t>)</w:t>
      </w:r>
    </w:p>
    <w:p w:rsidR="00D06810" w:rsidRDefault="00D06810" w:rsidP="00D06810">
      <w:pPr>
        <w:pStyle w:val="Paragraphedeliste"/>
        <w:numPr>
          <w:ilvl w:val="0"/>
          <w:numId w:val="45"/>
        </w:numPr>
        <w:rPr>
          <w:rFonts w:asciiTheme="minorHAnsi" w:hAnsiTheme="minorHAnsi"/>
          <w:sz w:val="20"/>
          <w:szCs w:val="20"/>
        </w:rPr>
      </w:pPr>
      <w:r w:rsidRPr="00E40D82">
        <w:rPr>
          <w:rFonts w:asciiTheme="minorHAnsi" w:hAnsiTheme="minorHAnsi"/>
          <w:sz w:val="20"/>
          <w:szCs w:val="20"/>
        </w:rPr>
        <w:t>Agaoffice (MySQL) : TCP/3306</w:t>
      </w:r>
      <w:r w:rsidR="000F5712">
        <w:rPr>
          <w:rFonts w:asciiTheme="minorHAnsi" w:hAnsiTheme="minorHAnsi"/>
          <w:sz w:val="20"/>
          <w:szCs w:val="20"/>
        </w:rPr>
        <w:t xml:space="preserve"> (DIR</w:t>
      </w:r>
      <w:r w:rsidR="00A86FC5">
        <w:rPr>
          <w:rFonts w:asciiTheme="minorHAnsi" w:hAnsiTheme="minorHAnsi"/>
          <w:sz w:val="20"/>
          <w:szCs w:val="20"/>
        </w:rPr>
        <w:t>)</w:t>
      </w:r>
    </w:p>
    <w:p w:rsidR="007B53F9" w:rsidRPr="00E40D82" w:rsidRDefault="007B53F9" w:rsidP="007B53F9">
      <w:pPr>
        <w:pStyle w:val="Paragraphedeliste"/>
        <w:numPr>
          <w:ilvl w:val="0"/>
          <w:numId w:val="45"/>
        </w:numPr>
        <w:rPr>
          <w:rFonts w:asciiTheme="minorHAnsi" w:hAnsiTheme="minorHAnsi"/>
          <w:sz w:val="20"/>
          <w:szCs w:val="20"/>
          <w:lang w:val="en-GB"/>
        </w:rPr>
      </w:pPr>
      <w:r w:rsidRPr="00E40D82">
        <w:rPr>
          <w:rFonts w:asciiTheme="minorHAnsi" w:hAnsiTheme="minorHAnsi"/>
          <w:sz w:val="20"/>
          <w:szCs w:val="20"/>
          <w:lang w:val="en-GB"/>
        </w:rPr>
        <w:t>Cloud Shop (GF Web) : TCP/443</w:t>
      </w:r>
      <w:r>
        <w:rPr>
          <w:rFonts w:asciiTheme="minorHAnsi" w:hAnsiTheme="minorHAnsi"/>
          <w:sz w:val="20"/>
          <w:szCs w:val="20"/>
          <w:lang w:val="en-GB"/>
        </w:rPr>
        <w:t xml:space="preserve"> (LB)</w:t>
      </w:r>
    </w:p>
    <w:p w:rsidR="008C7677" w:rsidRPr="002A61F4" w:rsidRDefault="008C7677" w:rsidP="008C7677">
      <w:pPr>
        <w:pStyle w:val="Paragraphedeliste"/>
        <w:numPr>
          <w:ilvl w:val="0"/>
          <w:numId w:val="45"/>
        </w:numPr>
        <w:rPr>
          <w:rFonts w:asciiTheme="minorHAnsi" w:hAnsiTheme="minorHAnsi"/>
          <w:sz w:val="20"/>
          <w:szCs w:val="20"/>
          <w:lang w:val="en-GB"/>
        </w:rPr>
      </w:pPr>
      <w:r w:rsidRPr="002A61F4">
        <w:rPr>
          <w:rFonts w:asciiTheme="minorHAnsi" w:hAnsiTheme="minorHAnsi"/>
          <w:sz w:val="20"/>
          <w:szCs w:val="20"/>
          <w:lang w:val="en-GB"/>
        </w:rPr>
        <w:t>Operia (GF Web) : TCP/443 (LB)</w:t>
      </w:r>
    </w:p>
    <w:p w:rsidR="006D28D9" w:rsidRPr="00A86FC5" w:rsidRDefault="006D28D9" w:rsidP="006D28D9">
      <w:pPr>
        <w:pStyle w:val="Paragraphedeliste"/>
        <w:numPr>
          <w:ilvl w:val="0"/>
          <w:numId w:val="45"/>
        </w:numPr>
        <w:rPr>
          <w:rFonts w:asciiTheme="minorHAnsi" w:hAnsiTheme="minorHAnsi"/>
          <w:sz w:val="20"/>
          <w:szCs w:val="20"/>
          <w:lang w:val="en-GB"/>
        </w:rPr>
      </w:pPr>
      <w:proofErr w:type="spellStart"/>
      <w:r w:rsidRPr="00A86FC5">
        <w:rPr>
          <w:rFonts w:asciiTheme="minorHAnsi" w:hAnsiTheme="minorHAnsi"/>
          <w:sz w:val="20"/>
          <w:szCs w:val="20"/>
          <w:lang w:val="en-GB"/>
        </w:rPr>
        <w:t>ReportServer</w:t>
      </w:r>
      <w:proofErr w:type="spellEnd"/>
      <w:r w:rsidRPr="00A86FC5">
        <w:rPr>
          <w:rFonts w:asciiTheme="minorHAnsi" w:hAnsiTheme="minorHAnsi"/>
          <w:sz w:val="20"/>
          <w:szCs w:val="20"/>
          <w:lang w:val="en-GB"/>
        </w:rPr>
        <w:t xml:space="preserve"> (GF Web) : TCP/443  (M</w:t>
      </w:r>
      <w:r w:rsidR="000F5712">
        <w:rPr>
          <w:rFonts w:asciiTheme="minorHAnsi" w:hAnsiTheme="minorHAnsi"/>
          <w:sz w:val="20"/>
          <w:szCs w:val="20"/>
          <w:lang w:val="en-GB"/>
        </w:rPr>
        <w:t>B</w:t>
      </w:r>
      <w:r w:rsidRPr="00A86FC5">
        <w:rPr>
          <w:rFonts w:asciiTheme="minorHAnsi" w:hAnsiTheme="minorHAnsi"/>
          <w:sz w:val="20"/>
          <w:szCs w:val="20"/>
          <w:lang w:val="en-GB"/>
        </w:rPr>
        <w:t>)</w:t>
      </w:r>
    </w:p>
    <w:p w:rsidR="006D28D9" w:rsidRPr="00E40D82" w:rsidRDefault="006D28D9" w:rsidP="006D28D9">
      <w:pPr>
        <w:pStyle w:val="Paragraphedeliste"/>
        <w:numPr>
          <w:ilvl w:val="0"/>
          <w:numId w:val="45"/>
        </w:numPr>
        <w:rPr>
          <w:rFonts w:asciiTheme="minorHAnsi" w:hAnsiTheme="minorHAnsi"/>
          <w:sz w:val="20"/>
          <w:szCs w:val="20"/>
          <w:lang w:val="en-GB"/>
        </w:rPr>
      </w:pPr>
      <w:r w:rsidRPr="00E40D82">
        <w:rPr>
          <w:rFonts w:asciiTheme="minorHAnsi" w:hAnsiTheme="minorHAnsi"/>
          <w:sz w:val="20"/>
          <w:szCs w:val="20"/>
          <w:lang w:val="en-GB"/>
        </w:rPr>
        <w:t>Jasper Server (GF Web) : TCP/443</w:t>
      </w:r>
      <w:r>
        <w:rPr>
          <w:rFonts w:asciiTheme="minorHAnsi" w:hAnsiTheme="minorHAnsi"/>
          <w:sz w:val="20"/>
          <w:szCs w:val="20"/>
          <w:lang w:val="en-GB"/>
        </w:rPr>
        <w:t xml:space="preserve"> (M</w:t>
      </w:r>
      <w:r w:rsidR="000F5712">
        <w:rPr>
          <w:rFonts w:asciiTheme="minorHAnsi" w:hAnsiTheme="minorHAnsi"/>
          <w:sz w:val="20"/>
          <w:szCs w:val="20"/>
          <w:lang w:val="en-GB"/>
        </w:rPr>
        <w:t>B</w:t>
      </w:r>
      <w:r>
        <w:rPr>
          <w:rFonts w:asciiTheme="minorHAnsi" w:hAnsiTheme="minorHAnsi"/>
          <w:sz w:val="20"/>
          <w:szCs w:val="20"/>
          <w:lang w:val="en-GB"/>
        </w:rPr>
        <w:t>)</w:t>
      </w:r>
    </w:p>
    <w:p w:rsidR="006D28D9" w:rsidRDefault="006D28D9" w:rsidP="006D28D9">
      <w:pPr>
        <w:pStyle w:val="Paragraphedeliste"/>
        <w:numPr>
          <w:ilvl w:val="0"/>
          <w:numId w:val="45"/>
        </w:numPr>
        <w:rPr>
          <w:rFonts w:asciiTheme="minorHAnsi" w:hAnsiTheme="minorHAnsi"/>
          <w:sz w:val="20"/>
          <w:szCs w:val="20"/>
          <w:lang w:val="en-GB"/>
        </w:rPr>
      </w:pPr>
      <w:proofErr w:type="spellStart"/>
      <w:r w:rsidRPr="006D28D9">
        <w:rPr>
          <w:rFonts w:asciiTheme="minorHAnsi" w:hAnsiTheme="minorHAnsi"/>
          <w:sz w:val="20"/>
          <w:szCs w:val="20"/>
          <w:lang w:val="en-GB"/>
        </w:rPr>
        <w:t>Capucin</w:t>
      </w:r>
      <w:proofErr w:type="spellEnd"/>
      <w:r w:rsidRPr="006D28D9">
        <w:rPr>
          <w:rFonts w:asciiTheme="minorHAnsi" w:hAnsiTheme="minorHAnsi"/>
          <w:sz w:val="20"/>
          <w:szCs w:val="20"/>
          <w:lang w:val="en-GB"/>
        </w:rPr>
        <w:t xml:space="preserve"> (GF Web): TCP/443 (LB)</w:t>
      </w:r>
    </w:p>
    <w:p w:rsidR="00517BE2" w:rsidRPr="00E40D82" w:rsidRDefault="00517BE2" w:rsidP="00517BE2">
      <w:pPr>
        <w:pStyle w:val="Paragraphedeliste"/>
        <w:numPr>
          <w:ilvl w:val="0"/>
          <w:numId w:val="45"/>
        </w:numPr>
        <w:rPr>
          <w:rFonts w:asciiTheme="minorHAnsi" w:hAnsiTheme="minorHAnsi"/>
          <w:sz w:val="20"/>
          <w:szCs w:val="20"/>
        </w:rPr>
      </w:pPr>
      <w:r w:rsidRPr="00E40D82">
        <w:rPr>
          <w:rFonts w:asciiTheme="minorHAnsi" w:hAnsiTheme="minorHAnsi"/>
          <w:sz w:val="20"/>
          <w:szCs w:val="20"/>
        </w:rPr>
        <w:t>Qualys </w:t>
      </w:r>
      <w:r>
        <w:rPr>
          <w:rFonts w:asciiTheme="minorHAnsi" w:hAnsiTheme="minorHAnsi"/>
          <w:sz w:val="20"/>
          <w:szCs w:val="20"/>
        </w:rPr>
        <w:t xml:space="preserve">(Web) </w:t>
      </w:r>
      <w:r w:rsidRPr="00E40D82">
        <w:rPr>
          <w:rFonts w:asciiTheme="minorHAnsi" w:hAnsiTheme="minorHAnsi"/>
          <w:sz w:val="20"/>
          <w:szCs w:val="20"/>
        </w:rPr>
        <w:t>: TCP/443</w:t>
      </w:r>
      <w:r>
        <w:rPr>
          <w:rFonts w:asciiTheme="minorHAnsi" w:hAnsiTheme="minorHAnsi"/>
          <w:sz w:val="20"/>
          <w:szCs w:val="20"/>
        </w:rPr>
        <w:t xml:space="preserve"> (LB)</w:t>
      </w:r>
    </w:p>
    <w:p w:rsidR="00517BE2" w:rsidRPr="00E40D82" w:rsidRDefault="00517BE2" w:rsidP="00517BE2">
      <w:pPr>
        <w:pStyle w:val="Paragraphedeliste"/>
        <w:numPr>
          <w:ilvl w:val="0"/>
          <w:numId w:val="45"/>
        </w:numPr>
        <w:rPr>
          <w:rFonts w:asciiTheme="minorHAnsi" w:hAnsiTheme="minorHAnsi"/>
          <w:sz w:val="20"/>
          <w:szCs w:val="20"/>
        </w:rPr>
      </w:pPr>
      <w:proofErr w:type="spellStart"/>
      <w:r w:rsidRPr="00E40D82">
        <w:rPr>
          <w:rFonts w:asciiTheme="minorHAnsi" w:hAnsiTheme="minorHAnsi"/>
          <w:sz w:val="20"/>
          <w:szCs w:val="20"/>
        </w:rPr>
        <w:lastRenderedPageBreak/>
        <w:t>Agawiki</w:t>
      </w:r>
      <w:proofErr w:type="spellEnd"/>
      <w:r w:rsidRPr="00E40D82">
        <w:rPr>
          <w:rFonts w:asciiTheme="minorHAnsi" w:hAnsiTheme="minorHAnsi"/>
          <w:sz w:val="20"/>
          <w:szCs w:val="20"/>
        </w:rPr>
        <w:t> : TCP/443</w:t>
      </w:r>
      <w:r>
        <w:rPr>
          <w:rFonts w:asciiTheme="minorHAnsi" w:hAnsiTheme="minorHAnsi"/>
          <w:sz w:val="20"/>
          <w:szCs w:val="20"/>
        </w:rPr>
        <w:t xml:space="preserve"> (LB)</w:t>
      </w:r>
    </w:p>
    <w:p w:rsidR="00517BE2" w:rsidRPr="00E40D82" w:rsidRDefault="00517BE2" w:rsidP="00517BE2">
      <w:pPr>
        <w:pStyle w:val="Paragraphedeliste"/>
        <w:numPr>
          <w:ilvl w:val="0"/>
          <w:numId w:val="45"/>
        </w:numPr>
        <w:rPr>
          <w:rFonts w:asciiTheme="minorHAnsi" w:hAnsiTheme="minorHAnsi"/>
          <w:sz w:val="20"/>
          <w:szCs w:val="20"/>
        </w:rPr>
      </w:pPr>
      <w:r w:rsidRPr="00E40D82">
        <w:rPr>
          <w:rFonts w:asciiTheme="minorHAnsi" w:hAnsiTheme="minorHAnsi"/>
          <w:sz w:val="20"/>
          <w:szCs w:val="20"/>
        </w:rPr>
        <w:t>Vision</w:t>
      </w:r>
      <w:r>
        <w:rPr>
          <w:rFonts w:asciiTheme="minorHAnsi" w:hAnsiTheme="minorHAnsi"/>
          <w:sz w:val="20"/>
          <w:szCs w:val="20"/>
        </w:rPr>
        <w:t xml:space="preserve"> (Web)</w:t>
      </w:r>
      <w:r w:rsidRPr="00E40D82">
        <w:rPr>
          <w:rFonts w:asciiTheme="minorHAnsi" w:hAnsiTheme="minorHAnsi"/>
          <w:sz w:val="20"/>
          <w:szCs w:val="20"/>
        </w:rPr>
        <w:t> : TCP/443</w:t>
      </w:r>
      <w:r>
        <w:rPr>
          <w:rFonts w:asciiTheme="minorHAnsi" w:hAnsiTheme="minorHAnsi"/>
          <w:sz w:val="20"/>
          <w:szCs w:val="20"/>
        </w:rPr>
        <w:t xml:space="preserve"> (LB)</w:t>
      </w:r>
    </w:p>
    <w:p w:rsidR="00517BE2" w:rsidRDefault="00517BE2" w:rsidP="00517BE2">
      <w:pPr>
        <w:pStyle w:val="Paragraphedeliste"/>
        <w:numPr>
          <w:ilvl w:val="0"/>
          <w:numId w:val="45"/>
        </w:numPr>
        <w:rPr>
          <w:rFonts w:asciiTheme="minorHAnsi" w:hAnsiTheme="minorHAnsi"/>
          <w:sz w:val="20"/>
          <w:szCs w:val="20"/>
        </w:rPr>
      </w:pPr>
      <w:r w:rsidRPr="00E40D82">
        <w:rPr>
          <w:rFonts w:asciiTheme="minorHAnsi" w:hAnsiTheme="minorHAnsi"/>
          <w:sz w:val="20"/>
          <w:szCs w:val="20"/>
        </w:rPr>
        <w:t>CVS </w:t>
      </w:r>
      <w:r>
        <w:rPr>
          <w:rFonts w:asciiTheme="minorHAnsi" w:hAnsiTheme="minorHAnsi"/>
          <w:sz w:val="20"/>
          <w:szCs w:val="20"/>
        </w:rPr>
        <w:t xml:space="preserve">(Web) </w:t>
      </w:r>
      <w:r w:rsidRPr="00E40D82">
        <w:rPr>
          <w:rFonts w:asciiTheme="minorHAnsi" w:hAnsiTheme="minorHAnsi"/>
          <w:sz w:val="20"/>
          <w:szCs w:val="20"/>
        </w:rPr>
        <w:t>: TCP/443</w:t>
      </w:r>
      <w:r>
        <w:rPr>
          <w:rFonts w:asciiTheme="minorHAnsi" w:hAnsiTheme="minorHAnsi"/>
          <w:sz w:val="20"/>
          <w:szCs w:val="20"/>
        </w:rPr>
        <w:t xml:space="preserve"> (LB)</w:t>
      </w:r>
    </w:p>
    <w:p w:rsidR="00517BE2" w:rsidRPr="00E40D82" w:rsidRDefault="00517BE2" w:rsidP="00517BE2">
      <w:pPr>
        <w:pStyle w:val="Paragraphedeliste"/>
        <w:numPr>
          <w:ilvl w:val="0"/>
          <w:numId w:val="45"/>
        </w:numPr>
        <w:rPr>
          <w:rFonts w:asciiTheme="minorHAnsi" w:hAnsiTheme="minorHAnsi"/>
          <w:sz w:val="20"/>
          <w:szCs w:val="20"/>
        </w:rPr>
      </w:pPr>
      <w:proofErr w:type="spellStart"/>
      <w:r>
        <w:rPr>
          <w:rFonts w:asciiTheme="minorHAnsi" w:hAnsiTheme="minorHAnsi"/>
          <w:sz w:val="20"/>
          <w:szCs w:val="20"/>
        </w:rPr>
        <w:t>Agavisio</w:t>
      </w:r>
      <w:proofErr w:type="spellEnd"/>
      <w:r>
        <w:rPr>
          <w:rFonts w:asciiTheme="minorHAnsi" w:hAnsiTheme="minorHAnsi"/>
          <w:sz w:val="20"/>
          <w:szCs w:val="20"/>
        </w:rPr>
        <w:t xml:space="preserve"> (Web) : TCP/443 (LB)</w:t>
      </w:r>
    </w:p>
    <w:p w:rsidR="00517BE2" w:rsidRPr="00E40D82" w:rsidRDefault="00517BE2" w:rsidP="00517BE2">
      <w:pPr>
        <w:pStyle w:val="Paragraphedeliste"/>
        <w:numPr>
          <w:ilvl w:val="0"/>
          <w:numId w:val="45"/>
        </w:numPr>
        <w:rPr>
          <w:rFonts w:asciiTheme="minorHAnsi" w:hAnsiTheme="minorHAnsi"/>
          <w:sz w:val="20"/>
          <w:szCs w:val="20"/>
        </w:rPr>
      </w:pPr>
      <w:proofErr w:type="spellStart"/>
      <w:r w:rsidRPr="00E40D82">
        <w:rPr>
          <w:rFonts w:asciiTheme="minorHAnsi" w:hAnsiTheme="minorHAnsi"/>
          <w:sz w:val="20"/>
          <w:szCs w:val="20"/>
        </w:rPr>
        <w:t>PHPMyAdmin</w:t>
      </w:r>
      <w:proofErr w:type="spellEnd"/>
      <w:r>
        <w:rPr>
          <w:rFonts w:asciiTheme="minorHAnsi" w:hAnsiTheme="minorHAnsi"/>
          <w:sz w:val="20"/>
          <w:szCs w:val="20"/>
        </w:rPr>
        <w:t xml:space="preserve"> </w:t>
      </w:r>
      <w:r w:rsidRPr="00E40D82">
        <w:rPr>
          <w:rFonts w:asciiTheme="minorHAnsi" w:hAnsiTheme="minorHAnsi"/>
          <w:sz w:val="20"/>
          <w:szCs w:val="20"/>
        </w:rPr>
        <w:t>: TCP/443</w:t>
      </w:r>
      <w:r>
        <w:rPr>
          <w:rFonts w:asciiTheme="minorHAnsi" w:hAnsiTheme="minorHAnsi"/>
          <w:sz w:val="20"/>
          <w:szCs w:val="20"/>
        </w:rPr>
        <w:t xml:space="preserve"> (LB)</w:t>
      </w:r>
    </w:p>
    <w:p w:rsidR="00517BE2" w:rsidRPr="006D28D9" w:rsidRDefault="00517BE2" w:rsidP="00517BE2">
      <w:pPr>
        <w:pStyle w:val="Paragraphedeliste"/>
        <w:ind w:left="1785"/>
        <w:rPr>
          <w:rFonts w:asciiTheme="minorHAnsi" w:hAnsiTheme="minorHAnsi"/>
          <w:sz w:val="20"/>
          <w:szCs w:val="20"/>
          <w:lang w:val="en-GB"/>
        </w:rPr>
      </w:pPr>
    </w:p>
    <w:p w:rsidR="006D28D9" w:rsidRPr="006D28D9" w:rsidRDefault="006D28D9" w:rsidP="006D28D9">
      <w:pPr>
        <w:rPr>
          <w:rFonts w:asciiTheme="minorHAnsi" w:hAnsiTheme="minorHAnsi"/>
          <w:szCs w:val="20"/>
          <w:lang w:val="en-GB"/>
        </w:rPr>
      </w:pPr>
    </w:p>
    <w:p w:rsidR="00D06810" w:rsidRPr="000A5918" w:rsidRDefault="00D06810" w:rsidP="00D06810">
      <w:pPr>
        <w:pStyle w:val="Titre2"/>
        <w:rPr>
          <w:rFonts w:asciiTheme="minorHAnsi" w:hAnsiTheme="minorHAnsi"/>
        </w:rPr>
      </w:pPr>
      <w:r w:rsidRPr="000A5918">
        <w:rPr>
          <w:rFonts w:asciiTheme="minorHAnsi" w:hAnsiTheme="minorHAnsi"/>
        </w:rPr>
        <w:t>All</w:t>
      </w:r>
    </w:p>
    <w:p w:rsidR="00D06810" w:rsidRPr="00E40D82" w:rsidRDefault="00D06810" w:rsidP="00D06810">
      <w:pPr>
        <w:pStyle w:val="Paragraphedeliste"/>
        <w:numPr>
          <w:ilvl w:val="0"/>
          <w:numId w:val="45"/>
        </w:numPr>
        <w:rPr>
          <w:rFonts w:asciiTheme="minorHAnsi" w:hAnsiTheme="minorHAnsi"/>
          <w:sz w:val="20"/>
          <w:szCs w:val="20"/>
        </w:rPr>
      </w:pPr>
      <w:r w:rsidRPr="00E40D82">
        <w:rPr>
          <w:rFonts w:asciiTheme="minorHAnsi" w:hAnsiTheme="minorHAnsi"/>
          <w:sz w:val="20"/>
          <w:szCs w:val="20"/>
        </w:rPr>
        <w:t>Syslog : TCP-UDP/514</w:t>
      </w:r>
      <w:r w:rsidR="000F5712">
        <w:rPr>
          <w:rFonts w:asciiTheme="minorHAnsi" w:hAnsiTheme="minorHAnsi"/>
          <w:sz w:val="20"/>
          <w:szCs w:val="20"/>
        </w:rPr>
        <w:t xml:space="preserve"> (DIR)</w:t>
      </w:r>
    </w:p>
    <w:p w:rsidR="00D06810" w:rsidRPr="00E40D82" w:rsidRDefault="00D06810" w:rsidP="00D06810">
      <w:pPr>
        <w:pStyle w:val="Paragraphedeliste"/>
        <w:numPr>
          <w:ilvl w:val="0"/>
          <w:numId w:val="45"/>
        </w:numPr>
        <w:rPr>
          <w:rFonts w:asciiTheme="minorHAnsi" w:hAnsiTheme="minorHAnsi"/>
          <w:sz w:val="20"/>
          <w:szCs w:val="20"/>
        </w:rPr>
      </w:pPr>
      <w:r w:rsidRPr="00E40D82">
        <w:rPr>
          <w:rFonts w:asciiTheme="minorHAnsi" w:hAnsiTheme="minorHAnsi"/>
          <w:sz w:val="20"/>
          <w:szCs w:val="20"/>
        </w:rPr>
        <w:t xml:space="preserve">Relais </w:t>
      </w:r>
      <w:r w:rsidR="00E40D82" w:rsidRPr="00E40D82">
        <w:rPr>
          <w:rFonts w:asciiTheme="minorHAnsi" w:hAnsiTheme="minorHAnsi"/>
          <w:sz w:val="20"/>
          <w:szCs w:val="20"/>
        </w:rPr>
        <w:t xml:space="preserve"> </w:t>
      </w:r>
      <w:r w:rsidRPr="00E40D82">
        <w:rPr>
          <w:rFonts w:asciiTheme="minorHAnsi" w:hAnsiTheme="minorHAnsi"/>
          <w:sz w:val="20"/>
          <w:szCs w:val="20"/>
        </w:rPr>
        <w:t>SMTP : TCP/25</w:t>
      </w:r>
      <w:r w:rsidR="000F5712">
        <w:rPr>
          <w:rFonts w:asciiTheme="minorHAnsi" w:hAnsiTheme="minorHAnsi"/>
          <w:sz w:val="20"/>
          <w:szCs w:val="20"/>
        </w:rPr>
        <w:t xml:space="preserve"> (DIR)</w:t>
      </w:r>
    </w:p>
    <w:p w:rsidR="00D06810" w:rsidRPr="00E40D82" w:rsidRDefault="00D06810" w:rsidP="00D06810">
      <w:pPr>
        <w:pStyle w:val="Paragraphedeliste"/>
        <w:numPr>
          <w:ilvl w:val="0"/>
          <w:numId w:val="45"/>
        </w:numPr>
        <w:rPr>
          <w:rFonts w:asciiTheme="minorHAnsi" w:hAnsiTheme="minorHAnsi"/>
          <w:sz w:val="20"/>
          <w:szCs w:val="20"/>
        </w:rPr>
      </w:pPr>
      <w:r w:rsidRPr="00E40D82">
        <w:rPr>
          <w:rFonts w:asciiTheme="minorHAnsi" w:hAnsiTheme="minorHAnsi"/>
          <w:sz w:val="20"/>
          <w:szCs w:val="20"/>
        </w:rPr>
        <w:t>DNS : TCP-UDP/53</w:t>
      </w:r>
      <w:r w:rsidR="000F5712">
        <w:rPr>
          <w:rFonts w:asciiTheme="minorHAnsi" w:hAnsiTheme="minorHAnsi"/>
          <w:sz w:val="20"/>
          <w:szCs w:val="20"/>
        </w:rPr>
        <w:t xml:space="preserve"> (DIR)</w:t>
      </w:r>
    </w:p>
    <w:p w:rsidR="00AC08FD" w:rsidRDefault="00D06810" w:rsidP="00BD3A6D">
      <w:pPr>
        <w:pStyle w:val="Paragraphedeliste"/>
        <w:numPr>
          <w:ilvl w:val="0"/>
          <w:numId w:val="45"/>
        </w:numPr>
        <w:rPr>
          <w:rFonts w:asciiTheme="minorHAnsi" w:hAnsiTheme="minorHAnsi"/>
          <w:sz w:val="20"/>
          <w:szCs w:val="20"/>
        </w:rPr>
      </w:pPr>
      <w:r w:rsidRPr="00E40D82">
        <w:rPr>
          <w:rFonts w:asciiTheme="minorHAnsi" w:hAnsiTheme="minorHAnsi"/>
          <w:sz w:val="20"/>
          <w:szCs w:val="20"/>
        </w:rPr>
        <w:t>NTP : UDP/123</w:t>
      </w:r>
      <w:r w:rsidR="000F5712">
        <w:rPr>
          <w:rFonts w:asciiTheme="minorHAnsi" w:hAnsiTheme="minorHAnsi"/>
          <w:sz w:val="20"/>
          <w:szCs w:val="20"/>
        </w:rPr>
        <w:t xml:space="preserve"> (DIR)</w:t>
      </w:r>
    </w:p>
    <w:p w:rsidR="000F5712" w:rsidRDefault="000F5712" w:rsidP="000F5712">
      <w:pPr>
        <w:ind w:left="1425"/>
        <w:rPr>
          <w:rFonts w:asciiTheme="minorHAnsi" w:hAnsiTheme="minorHAnsi"/>
          <w:szCs w:val="20"/>
        </w:rPr>
      </w:pPr>
    </w:p>
    <w:p w:rsidR="000F5712" w:rsidRDefault="000F5712">
      <w:pPr>
        <w:ind w:left="0"/>
        <w:jc w:val="left"/>
        <w:rPr>
          <w:rFonts w:asciiTheme="minorHAnsi" w:hAnsiTheme="minorHAnsi"/>
          <w:szCs w:val="20"/>
        </w:rPr>
      </w:pPr>
      <w:r>
        <w:rPr>
          <w:rFonts w:asciiTheme="minorHAnsi" w:hAnsiTheme="minorHAnsi"/>
          <w:szCs w:val="20"/>
        </w:rPr>
        <w:br w:type="page"/>
      </w:r>
    </w:p>
    <w:p w:rsidR="00F77B32" w:rsidRDefault="00F77B32" w:rsidP="00F77B32">
      <w:pPr>
        <w:pStyle w:val="Titre1"/>
      </w:pPr>
      <w:bookmarkStart w:id="22" w:name="_Toc349314304"/>
      <w:r>
        <w:lastRenderedPageBreak/>
        <w:t>Bascules</w:t>
      </w:r>
      <w:bookmarkEnd w:id="22"/>
    </w:p>
    <w:p w:rsidR="00F77B32" w:rsidRPr="00DB73E7" w:rsidRDefault="00F77B32" w:rsidP="00F77B32">
      <w:pPr>
        <w:rPr>
          <w:rFonts w:asciiTheme="minorHAnsi" w:hAnsiTheme="minorHAnsi"/>
        </w:rPr>
      </w:pPr>
      <w:r w:rsidRPr="00DB73E7">
        <w:rPr>
          <w:rFonts w:asciiTheme="minorHAnsi" w:hAnsiTheme="minorHAnsi"/>
        </w:rPr>
        <w:t xml:space="preserve">Le point essentiel d’une plateforme redondante est de pouvoir perdre un élément sans que cela implique une perte de service. Dans le cas </w:t>
      </w:r>
      <w:r w:rsidR="000F5712" w:rsidRPr="00DB73E7">
        <w:rPr>
          <w:rFonts w:asciiTheme="minorHAnsi" w:hAnsiTheme="minorHAnsi"/>
        </w:rPr>
        <w:t>présent</w:t>
      </w:r>
      <w:r w:rsidRPr="00DB73E7">
        <w:rPr>
          <w:rFonts w:asciiTheme="minorHAnsi" w:hAnsiTheme="minorHAnsi"/>
        </w:rPr>
        <w:t>, nous avons cependant certains serveurs qui ne sont pas load</w:t>
      </w:r>
      <w:r w:rsidR="000F5712" w:rsidRPr="00DB73E7">
        <w:rPr>
          <w:rFonts w:asciiTheme="minorHAnsi" w:hAnsiTheme="minorHAnsi"/>
        </w:rPr>
        <w:t>-</w:t>
      </w:r>
      <w:r w:rsidRPr="00DB73E7">
        <w:rPr>
          <w:rFonts w:asciiTheme="minorHAnsi" w:hAnsiTheme="minorHAnsi"/>
        </w:rPr>
        <w:t>balancable</w:t>
      </w:r>
      <w:r w:rsidR="000F5712" w:rsidRPr="00DB73E7">
        <w:rPr>
          <w:rFonts w:asciiTheme="minorHAnsi" w:hAnsiTheme="minorHAnsi"/>
        </w:rPr>
        <w:t xml:space="preserve"> et qui vont donc entrainer une perte de service. En reprenant la terminologie employée juste avant, nous avons donc les serveurs en LB pour lesquels la perte d’un équipement sera transparente. Les serveurs en MB pourraient nécessiter des adaptations, en particulier au niveau de la synchronisation des données. Enfin, les équipements accédés en direct (DIR) entraineront pour leur part une défaillance du service rendu.</w:t>
      </w:r>
    </w:p>
    <w:p w:rsidR="0038713B" w:rsidRDefault="0038713B" w:rsidP="00F77B32"/>
    <w:p w:rsidR="0038713B" w:rsidRDefault="0038713B" w:rsidP="0038713B">
      <w:pPr>
        <w:pStyle w:val="Titre2"/>
      </w:pPr>
      <w:r>
        <w:t>Oracle</w:t>
      </w:r>
    </w:p>
    <w:p w:rsidR="0038713B" w:rsidRPr="00DB73E7" w:rsidRDefault="0038713B" w:rsidP="00F77B32">
      <w:pPr>
        <w:rPr>
          <w:rFonts w:asciiTheme="minorHAnsi" w:hAnsiTheme="minorHAnsi"/>
          <w:color w:val="FF0000"/>
        </w:rPr>
      </w:pPr>
      <w:r w:rsidRPr="00DB73E7">
        <w:rPr>
          <w:rFonts w:asciiTheme="minorHAnsi" w:hAnsiTheme="minorHAnsi"/>
        </w:rPr>
        <w:t>La perte du serveur oracle entraine la perte complète du service de supervision. Sur la partie détection, nous nous baserons sur un système à mettre en place et qui indiquera où trouver l’information. En cas de perte définitive du serveur et donc des données. Le second serveur oracle devra êt</w:t>
      </w:r>
      <w:r w:rsidR="00334C41" w:rsidRPr="00DB73E7">
        <w:rPr>
          <w:rFonts w:asciiTheme="minorHAnsi" w:hAnsiTheme="minorHAnsi"/>
        </w:rPr>
        <w:t xml:space="preserve">re configuré pour être utilisé en suivant la procédure du wiki. </w:t>
      </w:r>
      <w:r w:rsidR="00334C41" w:rsidRPr="00DB73E7">
        <w:rPr>
          <w:rFonts w:asciiTheme="minorHAnsi" w:hAnsiTheme="minorHAnsi"/>
          <w:color w:val="FF0000"/>
        </w:rPr>
        <w:t>L’</w:t>
      </w:r>
      <w:proofErr w:type="spellStart"/>
      <w:r w:rsidR="00334C41" w:rsidRPr="00DB73E7">
        <w:rPr>
          <w:rFonts w:asciiTheme="minorHAnsi" w:hAnsiTheme="minorHAnsi"/>
          <w:color w:val="FF0000"/>
        </w:rPr>
        <w:t>ip</w:t>
      </w:r>
      <w:proofErr w:type="spellEnd"/>
      <w:r w:rsidR="00334C41" w:rsidRPr="00DB73E7">
        <w:rPr>
          <w:rFonts w:asciiTheme="minorHAnsi" w:hAnsiTheme="minorHAnsi"/>
          <w:color w:val="FF0000"/>
        </w:rPr>
        <w:t xml:space="preserve"> du master devra être déplacé sur l’ancien slave.</w:t>
      </w:r>
    </w:p>
    <w:p w:rsidR="008C648C" w:rsidRDefault="008C648C" w:rsidP="00F77B32"/>
    <w:p w:rsidR="008C648C" w:rsidRDefault="008C648C" w:rsidP="008C648C">
      <w:pPr>
        <w:pStyle w:val="Titre2"/>
      </w:pPr>
      <w:proofErr w:type="spellStart"/>
      <w:r>
        <w:t>Mysql</w:t>
      </w:r>
      <w:proofErr w:type="spellEnd"/>
    </w:p>
    <w:p w:rsidR="00334C41" w:rsidRPr="00DB73E7" w:rsidRDefault="00334C41" w:rsidP="00DB73E7">
      <w:pPr>
        <w:pStyle w:val="CorpsdetexteAgarik"/>
        <w:ind w:left="1418"/>
        <w:jc w:val="both"/>
        <w:rPr>
          <w:rFonts w:asciiTheme="minorHAnsi" w:hAnsiTheme="minorHAnsi"/>
        </w:rPr>
      </w:pPr>
      <w:r w:rsidRPr="00DB73E7">
        <w:rPr>
          <w:rFonts w:asciiTheme="minorHAnsi" w:hAnsiTheme="minorHAnsi"/>
        </w:rPr>
        <w:t xml:space="preserve">La perte du serveur MySQL entraine la perte complète de l’Agaoffice. Un Agaoffice en lecture seul permet cependant d’accéder à la seconde base pour avoir un accès limité aux données et ainsi rétablir le service. Pour effectuer la bascule, rien n’est </w:t>
      </w:r>
      <w:r w:rsidR="008B48FB" w:rsidRPr="00DB73E7">
        <w:rPr>
          <w:rFonts w:asciiTheme="minorHAnsi" w:hAnsiTheme="minorHAnsi"/>
        </w:rPr>
        <w:t xml:space="preserve">à faire cote serveur SQL. </w:t>
      </w:r>
      <w:r w:rsidR="008B48FB" w:rsidRPr="00DB73E7">
        <w:rPr>
          <w:rFonts w:asciiTheme="minorHAnsi" w:hAnsiTheme="minorHAnsi"/>
          <w:color w:val="FF0000"/>
        </w:rPr>
        <w:t>Il faut cependant déplacer l’</w:t>
      </w:r>
      <w:proofErr w:type="spellStart"/>
      <w:r w:rsidR="008B48FB" w:rsidRPr="00DB73E7">
        <w:rPr>
          <w:rFonts w:asciiTheme="minorHAnsi" w:hAnsiTheme="minorHAnsi"/>
          <w:color w:val="FF0000"/>
        </w:rPr>
        <w:t>ip</w:t>
      </w:r>
      <w:proofErr w:type="spellEnd"/>
      <w:r w:rsidR="008B48FB" w:rsidRPr="00DB73E7">
        <w:rPr>
          <w:rFonts w:asciiTheme="minorHAnsi" w:hAnsiTheme="minorHAnsi"/>
          <w:color w:val="FF0000"/>
        </w:rPr>
        <w:t xml:space="preserve"> du master au slave pour rétablir le service</w:t>
      </w:r>
    </w:p>
    <w:p w:rsidR="008C648C" w:rsidRDefault="00910780" w:rsidP="008C648C">
      <w:pPr>
        <w:pStyle w:val="Titre2"/>
      </w:pPr>
      <w:proofErr w:type="spellStart"/>
      <w:r>
        <w:t>Cvsnet</w:t>
      </w:r>
      <w:proofErr w:type="spellEnd"/>
    </w:p>
    <w:p w:rsidR="008B48FB" w:rsidRPr="00DB73E7" w:rsidRDefault="008B48FB" w:rsidP="00DB73E7">
      <w:pPr>
        <w:pStyle w:val="CorpsdetexteAgarik"/>
        <w:ind w:left="1418"/>
        <w:jc w:val="both"/>
        <w:rPr>
          <w:rFonts w:asciiTheme="minorHAnsi" w:hAnsiTheme="minorHAnsi"/>
        </w:rPr>
      </w:pPr>
      <w:r w:rsidRPr="00DB73E7">
        <w:rPr>
          <w:rFonts w:asciiTheme="minorHAnsi" w:hAnsiTheme="minorHAnsi"/>
        </w:rPr>
        <w:t xml:space="preserve">La perte du serveur </w:t>
      </w:r>
      <w:proofErr w:type="spellStart"/>
      <w:r w:rsidR="00910780">
        <w:rPr>
          <w:rFonts w:asciiTheme="minorHAnsi" w:hAnsiTheme="minorHAnsi"/>
        </w:rPr>
        <w:t>cvsnet</w:t>
      </w:r>
      <w:proofErr w:type="spellEnd"/>
      <w:r w:rsidRPr="00DB73E7">
        <w:rPr>
          <w:rFonts w:asciiTheme="minorHAnsi" w:hAnsiTheme="minorHAnsi"/>
        </w:rPr>
        <w:t xml:space="preserve"> n’est pas en soit un problème puisqu’il ne sert qu’à la récupération des configurations. La bascule si la coupure dure trop longtemps peut être réalisé </w:t>
      </w:r>
      <w:r w:rsidRPr="00DB73E7">
        <w:rPr>
          <w:rFonts w:asciiTheme="minorHAnsi" w:hAnsiTheme="minorHAnsi"/>
          <w:color w:val="FF0000"/>
        </w:rPr>
        <w:t>juste en changeant l’</w:t>
      </w:r>
      <w:proofErr w:type="spellStart"/>
      <w:r w:rsidRPr="00DB73E7">
        <w:rPr>
          <w:rFonts w:asciiTheme="minorHAnsi" w:hAnsiTheme="minorHAnsi"/>
          <w:color w:val="FF0000"/>
        </w:rPr>
        <w:t>ip</w:t>
      </w:r>
      <w:proofErr w:type="spellEnd"/>
    </w:p>
    <w:p w:rsidR="008C648C" w:rsidRDefault="008C648C" w:rsidP="008C648C">
      <w:pPr>
        <w:pStyle w:val="Titre2"/>
      </w:pPr>
      <w:r>
        <w:t>Cflow</w:t>
      </w:r>
    </w:p>
    <w:p w:rsidR="008B48FB" w:rsidRPr="00DB73E7" w:rsidRDefault="008B48FB" w:rsidP="00DB73E7">
      <w:pPr>
        <w:pStyle w:val="CorpsdetexteAgarik"/>
        <w:ind w:left="1418" w:firstLine="9"/>
        <w:jc w:val="both"/>
        <w:rPr>
          <w:rFonts w:asciiTheme="minorHAnsi" w:hAnsiTheme="minorHAnsi"/>
        </w:rPr>
      </w:pPr>
      <w:r w:rsidRPr="00DB73E7">
        <w:rPr>
          <w:rFonts w:asciiTheme="minorHAnsi" w:hAnsiTheme="minorHAnsi"/>
        </w:rPr>
        <w:t xml:space="preserve">Le cflow </w:t>
      </w:r>
      <w:proofErr w:type="spellStart"/>
      <w:r w:rsidRPr="00DB73E7">
        <w:rPr>
          <w:rFonts w:asciiTheme="minorHAnsi" w:hAnsiTheme="minorHAnsi"/>
        </w:rPr>
        <w:t>posséde</w:t>
      </w:r>
      <w:proofErr w:type="spellEnd"/>
      <w:r w:rsidRPr="00DB73E7">
        <w:rPr>
          <w:rFonts w:asciiTheme="minorHAnsi" w:hAnsiTheme="minorHAnsi"/>
        </w:rPr>
        <w:t xml:space="preserve"> une particularité dans le sens ou le service n’est pas véritablement redondé. Un processus tourne sur l équipement master et envoi les flux directement sur le slave. La perte du master entraine donc que le slave ne </w:t>
      </w:r>
      <w:proofErr w:type="spellStart"/>
      <w:r w:rsidRPr="00DB73E7">
        <w:rPr>
          <w:rFonts w:asciiTheme="minorHAnsi" w:hAnsiTheme="minorHAnsi"/>
        </w:rPr>
        <w:t>recoit</w:t>
      </w:r>
      <w:proofErr w:type="spellEnd"/>
      <w:r w:rsidRPr="00DB73E7">
        <w:rPr>
          <w:rFonts w:asciiTheme="minorHAnsi" w:hAnsiTheme="minorHAnsi"/>
        </w:rPr>
        <w:t xml:space="preserve"> plus rien. La bascule du service se fait à nouveau </w:t>
      </w:r>
      <w:r w:rsidRPr="00DB73E7">
        <w:rPr>
          <w:rFonts w:asciiTheme="minorHAnsi" w:hAnsiTheme="minorHAnsi"/>
          <w:color w:val="FF0000"/>
        </w:rPr>
        <w:t>juste en changeant d’</w:t>
      </w:r>
      <w:proofErr w:type="spellStart"/>
      <w:r w:rsidRPr="00DB73E7">
        <w:rPr>
          <w:rFonts w:asciiTheme="minorHAnsi" w:hAnsiTheme="minorHAnsi"/>
          <w:color w:val="FF0000"/>
        </w:rPr>
        <w:t>ip</w:t>
      </w:r>
      <w:proofErr w:type="spellEnd"/>
      <w:r w:rsidRPr="00DB73E7">
        <w:rPr>
          <w:rFonts w:asciiTheme="minorHAnsi" w:hAnsiTheme="minorHAnsi"/>
        </w:rPr>
        <w:t xml:space="preserve">. </w:t>
      </w:r>
    </w:p>
    <w:p w:rsidR="008C648C" w:rsidRDefault="008C648C" w:rsidP="008C648C">
      <w:pPr>
        <w:pStyle w:val="Titre2"/>
      </w:pPr>
      <w:r>
        <w:t>Agaoffice (Archivage)</w:t>
      </w:r>
    </w:p>
    <w:p w:rsidR="00104BE2" w:rsidRPr="00104BE2" w:rsidRDefault="00104BE2" w:rsidP="00104BE2">
      <w:pPr>
        <w:pStyle w:val="CorpsdetexteAgarik"/>
        <w:ind w:left="1418"/>
        <w:rPr>
          <w:color w:val="FF0000"/>
        </w:rPr>
      </w:pPr>
      <w:r w:rsidRPr="00104BE2">
        <w:rPr>
          <w:color w:val="FF0000"/>
        </w:rPr>
        <w:t xml:space="preserve">A </w:t>
      </w:r>
      <w:proofErr w:type="spellStart"/>
      <w:r w:rsidRPr="00104BE2">
        <w:rPr>
          <w:color w:val="FF0000"/>
        </w:rPr>
        <w:t>completer</w:t>
      </w:r>
      <w:proofErr w:type="spellEnd"/>
    </w:p>
    <w:p w:rsidR="008C648C" w:rsidRDefault="008C648C" w:rsidP="008C648C">
      <w:pPr>
        <w:pStyle w:val="Titre2"/>
      </w:pPr>
      <w:r>
        <w:t>Agaoffice (</w:t>
      </w:r>
      <w:proofErr w:type="spellStart"/>
      <w:r>
        <w:t>Agaputty</w:t>
      </w:r>
      <w:proofErr w:type="spellEnd"/>
      <w:r>
        <w:t>)</w:t>
      </w:r>
    </w:p>
    <w:p w:rsidR="00104BE2" w:rsidRPr="00104BE2" w:rsidRDefault="00104BE2" w:rsidP="00104BE2">
      <w:pPr>
        <w:pStyle w:val="CorpsdetexteAgarik"/>
        <w:ind w:left="1418"/>
        <w:rPr>
          <w:color w:val="FF0000"/>
        </w:rPr>
      </w:pPr>
      <w:r w:rsidRPr="00104BE2">
        <w:rPr>
          <w:color w:val="FF0000"/>
        </w:rPr>
        <w:t xml:space="preserve">A </w:t>
      </w:r>
      <w:proofErr w:type="spellStart"/>
      <w:r w:rsidRPr="00104BE2">
        <w:rPr>
          <w:color w:val="FF0000"/>
        </w:rPr>
        <w:t>completer</w:t>
      </w:r>
      <w:proofErr w:type="spellEnd"/>
    </w:p>
    <w:p w:rsidR="008C648C" w:rsidRDefault="008C648C" w:rsidP="008C648C">
      <w:pPr>
        <w:pStyle w:val="Titre2"/>
      </w:pPr>
      <w:r>
        <w:t>Report Server</w:t>
      </w:r>
    </w:p>
    <w:p w:rsidR="008B48FB" w:rsidRPr="008B48FB" w:rsidRDefault="008B48FB" w:rsidP="008B48FB">
      <w:pPr>
        <w:pStyle w:val="CorpsdetexteAgarik"/>
        <w:ind w:left="1418"/>
        <w:rPr>
          <w:color w:val="FF0000"/>
        </w:rPr>
      </w:pPr>
      <w:r w:rsidRPr="008B48FB">
        <w:rPr>
          <w:color w:val="FF0000"/>
        </w:rPr>
        <w:t xml:space="preserve">A </w:t>
      </w:r>
      <w:proofErr w:type="spellStart"/>
      <w:r w:rsidRPr="008B48FB">
        <w:rPr>
          <w:color w:val="FF0000"/>
        </w:rPr>
        <w:t>completer</w:t>
      </w:r>
      <w:proofErr w:type="spellEnd"/>
    </w:p>
    <w:p w:rsidR="008C648C" w:rsidRDefault="008C648C" w:rsidP="008C648C">
      <w:pPr>
        <w:pStyle w:val="Titre2"/>
      </w:pPr>
      <w:r>
        <w:lastRenderedPageBreak/>
        <w:t>Jasper Server</w:t>
      </w:r>
    </w:p>
    <w:p w:rsidR="008B48FB" w:rsidRPr="00E650AD" w:rsidRDefault="00E650AD" w:rsidP="008B48FB">
      <w:pPr>
        <w:pStyle w:val="CorpsdetexteAgarik"/>
        <w:ind w:left="1418"/>
      </w:pPr>
      <w:r>
        <w:t>Le serveur n’est pas load balancable mais plus encore, il ne peut être actif sur deux équipements à la fois. La bascule de l’un vers l’autre nécessite donc d’avoir l’application à jour sur le second serveur, d’arrêter le service sur le primaire si il tourne encore et de le lancer sur le secondaire.</w:t>
      </w:r>
    </w:p>
    <w:p w:rsidR="008C648C" w:rsidRPr="008C648C" w:rsidRDefault="008C648C" w:rsidP="008C648C">
      <w:pPr>
        <w:pStyle w:val="CorpsdetexteAgarik"/>
      </w:pPr>
    </w:p>
    <w:p w:rsidR="008C648C" w:rsidRPr="008C648C" w:rsidRDefault="008C648C" w:rsidP="008C648C">
      <w:pPr>
        <w:pStyle w:val="CorpsdetexteAgarik"/>
      </w:pPr>
    </w:p>
    <w:p w:rsidR="008C648C" w:rsidRDefault="008C648C" w:rsidP="00F77B32"/>
    <w:p w:rsidR="004562DB" w:rsidRDefault="004562DB" w:rsidP="00F77B32"/>
    <w:p w:rsidR="00831304" w:rsidRDefault="00831304">
      <w:pPr>
        <w:ind w:left="0"/>
        <w:jc w:val="left"/>
      </w:pPr>
      <w:r>
        <w:br w:type="page"/>
      </w:r>
    </w:p>
    <w:p w:rsidR="00831304" w:rsidRDefault="00831304" w:rsidP="00831304">
      <w:pPr>
        <w:pStyle w:val="Titre1"/>
      </w:pPr>
      <w:bookmarkStart w:id="23" w:name="_Toc349314305"/>
      <w:r>
        <w:lastRenderedPageBreak/>
        <w:t>Stockage des données sur NetApp</w:t>
      </w:r>
      <w:bookmarkEnd w:id="23"/>
    </w:p>
    <w:p w:rsidR="00831304" w:rsidRPr="00DB73E7" w:rsidRDefault="00831304" w:rsidP="00831304">
      <w:pPr>
        <w:rPr>
          <w:rFonts w:asciiTheme="minorHAnsi" w:hAnsiTheme="minorHAnsi"/>
        </w:rPr>
      </w:pPr>
      <w:r w:rsidRPr="00DB73E7">
        <w:rPr>
          <w:rFonts w:asciiTheme="minorHAnsi" w:hAnsiTheme="minorHAnsi"/>
        </w:rPr>
        <w:t>Il y a deux types de données à stocker sur les NetApp. Les données de production, c'est-à-dire les données qui sont utilisé</w:t>
      </w:r>
      <w:r w:rsidR="0018773C">
        <w:rPr>
          <w:rFonts w:asciiTheme="minorHAnsi" w:hAnsiTheme="minorHAnsi"/>
        </w:rPr>
        <w:t>es</w:t>
      </w:r>
      <w:r w:rsidRPr="00DB73E7">
        <w:rPr>
          <w:rFonts w:asciiTheme="minorHAnsi" w:hAnsiTheme="minorHAnsi"/>
        </w:rPr>
        <w:t xml:space="preserve"> tel quels par les applications. Et les archives (ou pour simplifier, les backups).</w:t>
      </w:r>
    </w:p>
    <w:p w:rsidR="00831304" w:rsidRPr="00DB73E7" w:rsidRDefault="00831304" w:rsidP="00831304">
      <w:pPr>
        <w:rPr>
          <w:rFonts w:asciiTheme="minorHAnsi" w:hAnsiTheme="minorHAnsi"/>
        </w:rPr>
      </w:pPr>
      <w:r w:rsidRPr="00DB73E7">
        <w:rPr>
          <w:rFonts w:asciiTheme="minorHAnsi" w:hAnsiTheme="minorHAnsi"/>
        </w:rPr>
        <w:t>Les données de production seront répliquées très régulièrement entre les deux sites. Les backups eux pourraient ne pas être recopié : cela correspond à des copies de données présentes sur disques, donc il faudrait une double défaillance matérielle ou la défaillance d’un site complet. Dans les deux cas, les données présentes sur disque sur l’autre site serait donc suffisant.</w:t>
      </w:r>
    </w:p>
    <w:p w:rsidR="00831304" w:rsidRPr="00DB73E7" w:rsidRDefault="00831304" w:rsidP="00831304">
      <w:pPr>
        <w:rPr>
          <w:rFonts w:asciiTheme="minorHAnsi" w:hAnsiTheme="minorHAnsi"/>
        </w:rPr>
      </w:pPr>
    </w:p>
    <w:p w:rsidR="00831304" w:rsidRPr="00DB73E7" w:rsidRDefault="00831304" w:rsidP="00831304">
      <w:pPr>
        <w:rPr>
          <w:rFonts w:asciiTheme="minorHAnsi" w:hAnsiTheme="minorHAnsi"/>
        </w:rPr>
      </w:pPr>
      <w:r w:rsidRPr="00DB73E7">
        <w:rPr>
          <w:rFonts w:asciiTheme="minorHAnsi" w:hAnsiTheme="minorHAnsi"/>
        </w:rPr>
        <w:t>Le stockage via qtree va permettre de garder un œil sur la volumétrie au niveau de chaque serveur et de savoir donc qui utilise quoi. Le stockage de chaque type de données devra donc être dans un qtree. Cela oblige à avoir l’intégralité des montages à la racine du volume (un qtree ne pouvant être dans un dossier).</w:t>
      </w:r>
    </w:p>
    <w:p w:rsidR="00831304" w:rsidRPr="00DB73E7" w:rsidRDefault="00831304" w:rsidP="00831304">
      <w:pPr>
        <w:rPr>
          <w:rFonts w:asciiTheme="minorHAnsi" w:hAnsiTheme="minorHAnsi"/>
        </w:rPr>
      </w:pPr>
    </w:p>
    <w:p w:rsidR="00831304" w:rsidRPr="00DB73E7" w:rsidRDefault="00831304" w:rsidP="00831304">
      <w:pPr>
        <w:rPr>
          <w:rFonts w:asciiTheme="minorHAnsi" w:hAnsiTheme="minorHAnsi"/>
        </w:rPr>
      </w:pPr>
      <w:r w:rsidRPr="00DB73E7">
        <w:rPr>
          <w:rFonts w:asciiTheme="minorHAnsi" w:hAnsiTheme="minorHAnsi"/>
        </w:rPr>
        <w:t xml:space="preserve">Chaque serveur </w:t>
      </w:r>
      <w:r w:rsidR="009F3CB0">
        <w:rPr>
          <w:rFonts w:asciiTheme="minorHAnsi" w:hAnsiTheme="minorHAnsi"/>
        </w:rPr>
        <w:t xml:space="preserve">nécessitant un stockage sur filer </w:t>
      </w:r>
      <w:r w:rsidRPr="00DB73E7">
        <w:rPr>
          <w:rFonts w:asciiTheme="minorHAnsi" w:hAnsiTheme="minorHAnsi"/>
        </w:rPr>
        <w:t>aura donc son propre qtree correspondant à son host+zone (oracle1.</w:t>
      </w:r>
      <w:proofErr w:type="spellStart"/>
      <w:r w:rsidRPr="00DB73E7">
        <w:rPr>
          <w:rFonts w:asciiTheme="minorHAnsi" w:hAnsiTheme="minorHAnsi"/>
        </w:rPr>
        <w:t>zs</w:t>
      </w:r>
      <w:proofErr w:type="spellEnd"/>
      <w:r w:rsidRPr="00DB73E7">
        <w:rPr>
          <w:rFonts w:asciiTheme="minorHAnsi" w:hAnsiTheme="minorHAnsi"/>
        </w:rPr>
        <w:t xml:space="preserve"> par exemple, le site n’est pas utile). Dans le cas ou un backup inter-site est réalisé, un qtree « backup.&lt;site&gt; » contenant les dossiers serveurs recopiés sera à créer.</w:t>
      </w:r>
    </w:p>
    <w:p w:rsidR="00831304" w:rsidRPr="00DB73E7" w:rsidRDefault="003214A3" w:rsidP="00831304">
      <w:pPr>
        <w:rPr>
          <w:rFonts w:asciiTheme="minorHAnsi" w:hAnsiTheme="minorHAnsi"/>
        </w:rPr>
      </w:pPr>
      <w:r w:rsidRPr="00DB73E7">
        <w:rPr>
          <w:rFonts w:asciiTheme="minorHAnsi" w:hAnsiTheme="minorHAnsi"/>
        </w:rPr>
        <w:t>Les droits devront être réglé pour n’autoriser que les équipements devant accéder aux données et si possible restreindre l’écriture si celle-ci n’est pas utile.</w:t>
      </w:r>
    </w:p>
    <w:sectPr w:rsidR="00831304" w:rsidRPr="00DB73E7" w:rsidSect="0098757D">
      <w:headerReference w:type="even" r:id="rId16"/>
      <w:headerReference w:type="default" r:id="rId17"/>
      <w:footerReference w:type="default" r:id="rId18"/>
      <w:headerReference w:type="first" r:id="rId19"/>
      <w:pgSz w:w="11906" w:h="16838" w:code="9"/>
      <w:pgMar w:top="1344" w:right="1418" w:bottom="1418" w:left="1418" w:header="570" w:footer="57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7912" w:rsidRDefault="00127912" w:rsidP="009E12EB">
      <w:r>
        <w:separator/>
      </w:r>
    </w:p>
  </w:endnote>
  <w:endnote w:type="continuationSeparator" w:id="0">
    <w:p w:rsidR="00127912" w:rsidRDefault="00127912" w:rsidP="009E12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12" w:rsidRDefault="00127912" w:rsidP="0098757D">
    <w:pPr>
      <w:pStyle w:val="Pieddepage"/>
      <w:ind w:left="284"/>
      <w:jc w:val="center"/>
      <w:rPr>
        <w:lang w:val="en-US"/>
      </w:rPr>
    </w:pPr>
  </w:p>
  <w:p w:rsidR="00127912" w:rsidRDefault="00127912" w:rsidP="0098757D">
    <w:pPr>
      <w:pStyle w:val="Pieddepage"/>
      <w:ind w:left="284"/>
      <w:jc w:val="center"/>
      <w:rPr>
        <w:lang w:val="en-US"/>
      </w:rPr>
    </w:pPr>
    <w:r w:rsidRPr="00035D00">
      <w:rPr>
        <w:b/>
        <w:lang w:val="en-US"/>
      </w:rPr>
      <w:t>AGARIK – The Critical Hosting Factory</w:t>
    </w:r>
    <w:r w:rsidRPr="00035D00">
      <w:rPr>
        <w:lang w:val="en-US"/>
      </w:rPr>
      <w:t xml:space="preserve"> –</w:t>
    </w:r>
    <w:r>
      <w:rPr>
        <w:lang w:val="en-US"/>
      </w:rPr>
      <w:t xml:space="preserve"> 20, rue </w:t>
    </w:r>
    <w:proofErr w:type="spellStart"/>
    <w:r>
      <w:rPr>
        <w:lang w:val="en-US"/>
      </w:rPr>
      <w:t>Dieumegard</w:t>
    </w:r>
    <w:proofErr w:type="spellEnd"/>
    <w:r>
      <w:rPr>
        <w:lang w:val="en-US"/>
      </w:rPr>
      <w:t xml:space="preserve"> – 93400 St-</w:t>
    </w:r>
    <w:proofErr w:type="spellStart"/>
    <w:r>
      <w:rPr>
        <w:lang w:val="en-US"/>
      </w:rPr>
      <w:t>O</w:t>
    </w:r>
    <w:r w:rsidRPr="00035D00">
      <w:rPr>
        <w:lang w:val="en-US"/>
      </w:rPr>
      <w:t>uen</w:t>
    </w:r>
    <w:proofErr w:type="spellEnd"/>
    <w:r w:rsidRPr="00035D00">
      <w:rPr>
        <w:lang w:val="en-US"/>
      </w:rPr>
      <w:t xml:space="preserve">, France – </w:t>
    </w:r>
    <w:proofErr w:type="spellStart"/>
    <w:r w:rsidRPr="00035D00">
      <w:rPr>
        <w:lang w:val="en-US"/>
      </w:rPr>
      <w:t>Tél</w:t>
    </w:r>
    <w:proofErr w:type="spellEnd"/>
    <w:r>
      <w:rPr>
        <w:lang w:val="en-US"/>
      </w:rPr>
      <w:t xml:space="preserve"> </w:t>
    </w:r>
    <w:r w:rsidRPr="00035D00">
      <w:rPr>
        <w:lang w:val="en-US"/>
      </w:rPr>
      <w:t>: 0825 602</w:t>
    </w:r>
    <w:r>
      <w:rPr>
        <w:lang w:val="en-US"/>
      </w:rPr>
      <w:t> </w:t>
    </w:r>
    <w:r w:rsidRPr="00035D00">
      <w:rPr>
        <w:lang w:val="en-US"/>
      </w:rPr>
      <w:t>601</w:t>
    </w:r>
    <w:r w:rsidRPr="00035D00">
      <w:rPr>
        <w:sz w:val="8"/>
        <w:szCs w:val="8"/>
        <w:lang w:val="en-US"/>
      </w:rPr>
      <w:t xml:space="preserve"> (0,15 </w:t>
    </w:r>
    <w:proofErr w:type="spellStart"/>
    <w:r w:rsidRPr="00035D00">
      <w:rPr>
        <w:sz w:val="8"/>
        <w:szCs w:val="8"/>
        <w:lang w:val="en-US"/>
      </w:rPr>
      <w:t>cts</w:t>
    </w:r>
    <w:proofErr w:type="spellEnd"/>
    <w:r w:rsidRPr="00035D00">
      <w:rPr>
        <w:sz w:val="8"/>
        <w:szCs w:val="8"/>
        <w:lang w:val="en-US"/>
      </w:rPr>
      <w:t xml:space="preserve"> €/min)</w:t>
    </w:r>
    <w:r>
      <w:rPr>
        <w:lang w:val="en-US"/>
      </w:rPr>
      <w:t xml:space="preserve"> </w:t>
    </w:r>
    <w:r w:rsidRPr="00035D00">
      <w:rPr>
        <w:lang w:val="en-US"/>
      </w:rPr>
      <w:t xml:space="preserve"> – </w:t>
    </w:r>
    <w:hyperlink r:id="rId1" w:history="1">
      <w:r w:rsidRPr="00572735">
        <w:rPr>
          <w:rStyle w:val="Lienhypertexte"/>
          <w:lang w:val="en-US"/>
        </w:rPr>
        <w:t>www.agarik.com</w:t>
      </w:r>
    </w:hyperlink>
  </w:p>
  <w:p w:rsidR="00127912" w:rsidRDefault="00127912" w:rsidP="0098757D">
    <w:pPr>
      <w:pStyle w:val="Pieddepage"/>
      <w:spacing w:before="120"/>
      <w:ind w:left="284"/>
    </w:pPr>
    <w:r w:rsidRPr="00035D00">
      <w:rPr>
        <w:b/>
      </w:rPr>
      <w:t xml:space="preserve">CONFIDENTIEL </w:t>
    </w:r>
    <w:r>
      <w:tab/>
    </w:r>
    <w:r>
      <w:tab/>
      <w:t xml:space="preserve">Page </w:t>
    </w:r>
    <w:r>
      <w:rPr>
        <w:b/>
        <w:sz w:val="24"/>
      </w:rPr>
      <w:fldChar w:fldCharType="begin"/>
    </w:r>
    <w:r>
      <w:rPr>
        <w:b/>
      </w:rPr>
      <w:instrText>PAGE</w:instrText>
    </w:r>
    <w:r>
      <w:rPr>
        <w:b/>
        <w:sz w:val="24"/>
      </w:rPr>
      <w:fldChar w:fldCharType="separate"/>
    </w:r>
    <w:r w:rsidR="00713ECA">
      <w:rPr>
        <w:b/>
        <w:noProof/>
      </w:rPr>
      <w:t>34</w:t>
    </w:r>
    <w:r>
      <w:rPr>
        <w:b/>
        <w:sz w:val="24"/>
      </w:rPr>
      <w:fldChar w:fldCharType="end"/>
    </w:r>
    <w:r>
      <w:t xml:space="preserve"> sur </w:t>
    </w:r>
    <w:r>
      <w:rPr>
        <w:b/>
        <w:sz w:val="24"/>
      </w:rPr>
      <w:fldChar w:fldCharType="begin"/>
    </w:r>
    <w:r>
      <w:rPr>
        <w:b/>
      </w:rPr>
      <w:instrText>NUMPAGES</w:instrText>
    </w:r>
    <w:r>
      <w:rPr>
        <w:b/>
        <w:sz w:val="24"/>
      </w:rPr>
      <w:fldChar w:fldCharType="separate"/>
    </w:r>
    <w:r w:rsidR="00713ECA">
      <w:rPr>
        <w:b/>
        <w:noProof/>
      </w:rPr>
      <w:t>34</w:t>
    </w:r>
    <w:r>
      <w:rPr>
        <w:b/>
        <w:sz w:val="24"/>
      </w:rPr>
      <w:fldChar w:fldCharType="end"/>
    </w:r>
  </w:p>
  <w:p w:rsidR="00127912" w:rsidRPr="00C3650B" w:rsidRDefault="00127912" w:rsidP="0098757D">
    <w:pPr>
      <w:pStyle w:val="Pieddepage"/>
    </w:pPr>
  </w:p>
  <w:p w:rsidR="00127912" w:rsidRPr="00BC5806" w:rsidRDefault="00127912" w:rsidP="0098757D">
    <w:pPr>
      <w:pStyle w:val="En-tteAgarik"/>
      <w:rPr>
        <w:sz w:val="16"/>
        <w:szCs w:val="16"/>
      </w:rPr>
    </w:pPr>
    <w:r w:rsidRPr="00DC7F89">
      <w:rPr>
        <w:b/>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713.25pt;margin-top:1038.1pt;width:1119.75pt;height:1583.9pt;z-index:-251659776;mso-position-horizontal-relative:margin;mso-position-vertical-relative:margin">
          <v:imagedata r:id="rId2" o:title="test"/>
          <w10:wrap anchorx="margin" anchory="margin"/>
        </v:shape>
      </w:pict>
    </w:r>
  </w:p>
  <w:p w:rsidR="00127912" w:rsidRDefault="00127912"/>
  <w:p w:rsidR="00127912" w:rsidRDefault="00127912"/>
  <w:p w:rsidR="00127912" w:rsidRDefault="0012791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7912" w:rsidRDefault="00127912" w:rsidP="009E12EB">
      <w:r>
        <w:separator/>
      </w:r>
    </w:p>
  </w:footnote>
  <w:footnote w:type="continuationSeparator" w:id="0">
    <w:p w:rsidR="00127912" w:rsidRDefault="00127912" w:rsidP="009E12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12" w:rsidRDefault="00127912">
    <w:pPr>
      <w:pStyle w:val="En-tte"/>
    </w:pPr>
    <w:r>
      <w:rPr>
        <w:noProof/>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530225" cy="8924290"/>
          <wp:effectExtent l="19050" t="0" r="3175" b="0"/>
          <wp:wrapNone/>
          <wp:docPr id="5" name="Image 5"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pic:cNvPicPr>
                    <a:picLocks noChangeAspect="1" noChangeArrowheads="1"/>
                  </pic:cNvPicPr>
                </pic:nvPicPr>
                <pic:blipFill>
                  <a:blip r:embed="rId1"/>
                  <a:srcRect/>
                  <a:stretch>
                    <a:fillRect/>
                  </a:stretch>
                </pic:blipFill>
                <pic:spPr bwMode="auto">
                  <a:xfrm>
                    <a:off x="0" y="0"/>
                    <a:ext cx="530225" cy="8924290"/>
                  </a:xfrm>
                  <a:prstGeom prst="rect">
                    <a:avLst/>
                  </a:prstGeom>
                  <a:noFill/>
                </pic:spPr>
              </pic:pic>
            </a:graphicData>
          </a:graphic>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1860pt;height:2631pt;z-index:-251660800;mso-position-horizontal:center;mso-position-horizontal-relative:margin;mso-position-vertical:center;mso-position-vertical-relative:margin" o:allowincell="f">
          <v:imagedata r:id="rId2" o:title="tes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12" w:rsidRPr="0023398C" w:rsidRDefault="00127912" w:rsidP="0098757D">
    <w:pPr>
      <w:pStyle w:val="En-tteAgarik"/>
      <w:pBdr>
        <w:bottom w:val="single" w:sz="4" w:space="1" w:color="auto"/>
      </w:pBdr>
      <w:ind w:left="284"/>
    </w:pPr>
    <w:bookmarkStart w:id="24" w:name="Titre"/>
    <w:r>
      <w:rPr>
        <w:noProof/>
        <w:lang w:eastAsia="en-US"/>
      </w:rPr>
      <w:pict>
        <v:shapetype id="_x0000_t202" coordsize="21600,21600" o:spt="202" path="m,l,21600r21600,l21600,xe">
          <v:stroke joinstyle="miter"/>
          <v:path gradientshapeok="t" o:connecttype="rect"/>
        </v:shapetype>
        <v:shape id="_x0000_s2055" type="#_x0000_t202" style="position:absolute;left:0;text-align:left;margin-left:366.85pt;margin-top:-4.55pt;width:94.9pt;height:22.1pt;z-index:251660800;mso-width-relative:margin;mso-height-relative:margin" filled="f" stroked="f">
          <v:textbox style="mso-next-textbox:#_x0000_s2055">
            <w:txbxContent>
              <w:p w:rsidR="00127912" w:rsidRPr="0023398C" w:rsidRDefault="00127912" w:rsidP="0098757D">
                <w:pPr>
                  <w:pStyle w:val="En-tteAgarik"/>
                  <w:ind w:left="284"/>
                </w:pPr>
                <w:fldSimple w:instr=" TIME \@ &quot;dd/MM/yyyy&quot; ">
                  <w:r>
                    <w:rPr>
                      <w:noProof/>
                    </w:rPr>
                    <w:t>19/03/2013</w:t>
                  </w:r>
                </w:fldSimple>
              </w:p>
              <w:p w:rsidR="00127912" w:rsidRDefault="00127912"/>
            </w:txbxContent>
          </v:textbox>
        </v:shape>
      </w:pict>
    </w:r>
    <w:bookmarkEnd w:id="24"/>
    <w:r>
      <w:rPr>
        <w:noProof/>
        <w:lang w:eastAsia="en-US"/>
      </w:rPr>
      <w:t>Agarik</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12" w:rsidRDefault="00127912">
    <w:pPr>
      <w:pStyle w:val="En-tte"/>
    </w:pPr>
    <w:r>
      <w:rPr>
        <w:noProof/>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530225" cy="8924290"/>
          <wp:effectExtent l="19050" t="0" r="3175" b="0"/>
          <wp:wrapNone/>
          <wp:docPr id="4" name="Image 4"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pic:cNvPicPr>
                    <a:picLocks noChangeAspect="1" noChangeArrowheads="1"/>
                  </pic:cNvPicPr>
                </pic:nvPicPr>
                <pic:blipFill>
                  <a:blip r:embed="rId1"/>
                  <a:srcRect/>
                  <a:stretch>
                    <a:fillRect/>
                  </a:stretch>
                </pic:blipFill>
                <pic:spPr bwMode="auto">
                  <a:xfrm>
                    <a:off x="0" y="0"/>
                    <a:ext cx="530225" cy="8924290"/>
                  </a:xfrm>
                  <a:prstGeom prst="rect">
                    <a:avLst/>
                  </a:prstGeom>
                  <a:noFill/>
                </pic:spPr>
              </pic:pic>
            </a:graphicData>
          </a:graphic>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1860pt;height:2631pt;z-index:-251661824;mso-position-horizontal:center;mso-position-horizontal-relative:margin;mso-position-vertical:center;mso-position-vertical-relative:margin" o:allowincell="f">
          <v:imagedata r:id="rId2" o:title="tes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60739"/>
    <w:multiLevelType w:val="hybridMultilevel"/>
    <w:tmpl w:val="C08073E4"/>
    <w:lvl w:ilvl="0" w:tplc="80605BDA">
      <w:start w:val="1"/>
      <w:numFmt w:val="bullet"/>
      <w:pStyle w:val="Listepuces-Agarik"/>
      <w:lvlText w:val=""/>
      <w:lvlJc w:val="left"/>
      <w:pPr>
        <w:ind w:left="2484" w:hanging="360"/>
      </w:pPr>
      <w:rPr>
        <w:rFonts w:ascii="Symbol" w:hAnsi="Symbol" w:hint="default"/>
        <w:color w:val="FC8616"/>
      </w:rPr>
    </w:lvl>
    <w:lvl w:ilvl="1" w:tplc="040C0003">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
    <w:nsid w:val="0A732207"/>
    <w:multiLevelType w:val="hybridMultilevel"/>
    <w:tmpl w:val="4732D592"/>
    <w:lvl w:ilvl="0" w:tplc="F44A3DAE">
      <w:start w:val="1684"/>
      <w:numFmt w:val="bullet"/>
      <w:pStyle w:val="Titre3"/>
      <w:lvlText w:val=""/>
      <w:lvlJc w:val="left"/>
      <w:pPr>
        <w:ind w:left="1069" w:hanging="360"/>
      </w:pPr>
      <w:rPr>
        <w:rFonts w:ascii="Wingdings" w:eastAsia="Times New Roman" w:hAnsi="Wingdings" w:cs="Times New Roman" w:hint="default"/>
        <w:b/>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
    <w:nsid w:val="0D104EAF"/>
    <w:multiLevelType w:val="hybridMultilevel"/>
    <w:tmpl w:val="1652C64A"/>
    <w:lvl w:ilvl="0" w:tplc="1414BE6E">
      <w:start w:val="2"/>
      <w:numFmt w:val="bullet"/>
      <w:lvlText w:val=""/>
      <w:lvlJc w:val="left"/>
      <w:pPr>
        <w:ind w:left="1785" w:hanging="360"/>
      </w:pPr>
      <w:rPr>
        <w:rFonts w:ascii="Wingdings" w:eastAsia="Times New Roman" w:hAnsi="Wingdings" w:cs="Times New Roman"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3">
    <w:nsid w:val="11A10500"/>
    <w:multiLevelType w:val="hybridMultilevel"/>
    <w:tmpl w:val="32A8DFC0"/>
    <w:lvl w:ilvl="0" w:tplc="8318A7FC">
      <w:start w:val="6"/>
      <w:numFmt w:val="bullet"/>
      <w:lvlText w:val=""/>
      <w:lvlJc w:val="left"/>
      <w:pPr>
        <w:ind w:left="1260" w:hanging="360"/>
      </w:pPr>
      <w:rPr>
        <w:rFonts w:ascii="Symbol" w:eastAsia="Times New Roman" w:hAnsi="Symbol" w:cs="Times New Roman" w:hint="default"/>
        <w:color w:val="auto"/>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4">
    <w:nsid w:val="132812B3"/>
    <w:multiLevelType w:val="hybridMultilevel"/>
    <w:tmpl w:val="7DF6B05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63A594B"/>
    <w:multiLevelType w:val="hybridMultilevel"/>
    <w:tmpl w:val="B0BA6834"/>
    <w:lvl w:ilvl="0" w:tplc="040C000F">
      <w:start w:val="1"/>
      <w:numFmt w:val="decimal"/>
      <w:lvlText w:val="%1."/>
      <w:lvlJc w:val="left"/>
      <w:pPr>
        <w:ind w:left="3048" w:hanging="360"/>
      </w:pPr>
    </w:lvl>
    <w:lvl w:ilvl="1" w:tplc="040C0019" w:tentative="1">
      <w:start w:val="1"/>
      <w:numFmt w:val="lowerLetter"/>
      <w:lvlText w:val="%2."/>
      <w:lvlJc w:val="left"/>
      <w:pPr>
        <w:ind w:left="3768" w:hanging="360"/>
      </w:pPr>
    </w:lvl>
    <w:lvl w:ilvl="2" w:tplc="040C001B" w:tentative="1">
      <w:start w:val="1"/>
      <w:numFmt w:val="lowerRoman"/>
      <w:lvlText w:val="%3."/>
      <w:lvlJc w:val="right"/>
      <w:pPr>
        <w:ind w:left="4488" w:hanging="180"/>
      </w:pPr>
    </w:lvl>
    <w:lvl w:ilvl="3" w:tplc="040C000F" w:tentative="1">
      <w:start w:val="1"/>
      <w:numFmt w:val="decimal"/>
      <w:lvlText w:val="%4."/>
      <w:lvlJc w:val="left"/>
      <w:pPr>
        <w:ind w:left="5208" w:hanging="360"/>
      </w:pPr>
    </w:lvl>
    <w:lvl w:ilvl="4" w:tplc="040C0019" w:tentative="1">
      <w:start w:val="1"/>
      <w:numFmt w:val="lowerLetter"/>
      <w:lvlText w:val="%5."/>
      <w:lvlJc w:val="left"/>
      <w:pPr>
        <w:ind w:left="5928" w:hanging="360"/>
      </w:pPr>
    </w:lvl>
    <w:lvl w:ilvl="5" w:tplc="040C001B" w:tentative="1">
      <w:start w:val="1"/>
      <w:numFmt w:val="lowerRoman"/>
      <w:lvlText w:val="%6."/>
      <w:lvlJc w:val="right"/>
      <w:pPr>
        <w:ind w:left="6648" w:hanging="180"/>
      </w:pPr>
    </w:lvl>
    <w:lvl w:ilvl="6" w:tplc="040C000F" w:tentative="1">
      <w:start w:val="1"/>
      <w:numFmt w:val="decimal"/>
      <w:lvlText w:val="%7."/>
      <w:lvlJc w:val="left"/>
      <w:pPr>
        <w:ind w:left="7368" w:hanging="360"/>
      </w:pPr>
    </w:lvl>
    <w:lvl w:ilvl="7" w:tplc="040C0019" w:tentative="1">
      <w:start w:val="1"/>
      <w:numFmt w:val="lowerLetter"/>
      <w:lvlText w:val="%8."/>
      <w:lvlJc w:val="left"/>
      <w:pPr>
        <w:ind w:left="8088" w:hanging="360"/>
      </w:pPr>
    </w:lvl>
    <w:lvl w:ilvl="8" w:tplc="040C001B" w:tentative="1">
      <w:start w:val="1"/>
      <w:numFmt w:val="lowerRoman"/>
      <w:lvlText w:val="%9."/>
      <w:lvlJc w:val="right"/>
      <w:pPr>
        <w:ind w:left="8808" w:hanging="180"/>
      </w:pPr>
    </w:lvl>
  </w:abstractNum>
  <w:abstractNum w:abstractNumId="6">
    <w:nsid w:val="19894E16"/>
    <w:multiLevelType w:val="hybridMultilevel"/>
    <w:tmpl w:val="D904122E"/>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nsid w:val="209F1B8E"/>
    <w:multiLevelType w:val="multilevel"/>
    <w:tmpl w:val="415259AA"/>
    <w:lvl w:ilvl="0">
      <w:start w:val="1"/>
      <w:numFmt w:val="decimal"/>
      <w:lvlText w:val="%1."/>
      <w:lvlJc w:val="left"/>
      <w:pPr>
        <w:ind w:left="432" w:hanging="432"/>
      </w:pPr>
      <w:rPr>
        <w:rFonts w:hint="default"/>
      </w:rPr>
    </w:lvl>
    <w:lvl w:ilvl="1">
      <w:start w:val="1"/>
      <w:numFmt w:val="decimal"/>
      <w:lvlText w:val="%1.%2"/>
      <w:lvlJc w:val="left"/>
      <w:pPr>
        <w:ind w:left="1427" w:hanging="576"/>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219E6E2F"/>
    <w:multiLevelType w:val="multilevel"/>
    <w:tmpl w:val="8F227CAC"/>
    <w:lvl w:ilvl="0">
      <w:start w:val="1"/>
      <w:numFmt w:val="decimal"/>
      <w:lvlText w:val="%1."/>
      <w:lvlJc w:val="left"/>
      <w:pPr>
        <w:ind w:left="432" w:hanging="432"/>
      </w:pPr>
      <w:rPr>
        <w:rFonts w:hint="default"/>
      </w:rPr>
    </w:lvl>
    <w:lvl w:ilvl="1">
      <w:start w:val="1"/>
      <w:numFmt w:val="decimal"/>
      <w:lvlText w:val="%1.%2"/>
      <w:lvlJc w:val="left"/>
      <w:pPr>
        <w:ind w:left="1427" w:hanging="576"/>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22025C3D"/>
    <w:multiLevelType w:val="hybridMultilevel"/>
    <w:tmpl w:val="B9662410"/>
    <w:lvl w:ilvl="0" w:tplc="69462F30">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23070D89"/>
    <w:multiLevelType w:val="hybridMultilevel"/>
    <w:tmpl w:val="98DA4FFE"/>
    <w:lvl w:ilvl="0" w:tplc="040C000F">
      <w:start w:val="1"/>
      <w:numFmt w:val="decimal"/>
      <w:lvlText w:val="%1."/>
      <w:lvlJc w:val="left"/>
      <w:pPr>
        <w:ind w:left="1428" w:hanging="360"/>
      </w:pPr>
    </w:lvl>
    <w:lvl w:ilvl="1" w:tplc="040C000F">
      <w:start w:val="1"/>
      <w:numFmt w:val="decimal"/>
      <w:lvlText w:val="%2."/>
      <w:lvlJc w:val="left"/>
      <w:pPr>
        <w:ind w:left="2148" w:hanging="360"/>
      </w:pPr>
    </w:lvl>
    <w:lvl w:ilvl="2" w:tplc="040C001B">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1">
    <w:nsid w:val="2770243C"/>
    <w:multiLevelType w:val="multilevel"/>
    <w:tmpl w:val="97AC0628"/>
    <w:lvl w:ilvl="0">
      <w:start w:val="1"/>
      <w:numFmt w:val="decimal"/>
      <w:lvlText w:val="%1."/>
      <w:lvlJc w:val="left"/>
      <w:pPr>
        <w:ind w:left="432" w:hanging="432"/>
      </w:pPr>
      <w:rPr>
        <w:rFonts w:hint="default"/>
      </w:rPr>
    </w:lvl>
    <w:lvl w:ilvl="1">
      <w:start w:val="1"/>
      <w:numFmt w:val="decimal"/>
      <w:lvlText w:val="%1.%2"/>
      <w:lvlJc w:val="left"/>
      <w:pPr>
        <w:ind w:left="1427" w:hanging="576"/>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2E8261A6"/>
    <w:multiLevelType w:val="hybridMultilevel"/>
    <w:tmpl w:val="9C8AEA92"/>
    <w:lvl w:ilvl="0" w:tplc="83746306">
      <w:start w:val="1"/>
      <w:numFmt w:val="decimal"/>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13">
    <w:nsid w:val="31681DFE"/>
    <w:multiLevelType w:val="hybridMultilevel"/>
    <w:tmpl w:val="BCC4229A"/>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4">
    <w:nsid w:val="330D362A"/>
    <w:multiLevelType w:val="hybridMultilevel"/>
    <w:tmpl w:val="35FED6B4"/>
    <w:lvl w:ilvl="0" w:tplc="040C000F">
      <w:start w:val="1"/>
      <w:numFmt w:val="decimal"/>
      <w:lvlText w:val="%1."/>
      <w:lvlJc w:val="left"/>
      <w:pPr>
        <w:ind w:left="1152" w:hanging="360"/>
      </w:pPr>
      <w:rPr>
        <w:rFonts w:hint="default"/>
      </w:rPr>
    </w:lvl>
    <w:lvl w:ilvl="1" w:tplc="040C0019" w:tentative="1">
      <w:start w:val="1"/>
      <w:numFmt w:val="lowerLetter"/>
      <w:lvlText w:val="%2."/>
      <w:lvlJc w:val="left"/>
      <w:pPr>
        <w:ind w:left="1872" w:hanging="360"/>
      </w:pPr>
    </w:lvl>
    <w:lvl w:ilvl="2" w:tplc="040C001B" w:tentative="1">
      <w:start w:val="1"/>
      <w:numFmt w:val="lowerRoman"/>
      <w:lvlText w:val="%3."/>
      <w:lvlJc w:val="right"/>
      <w:pPr>
        <w:ind w:left="2592" w:hanging="180"/>
      </w:pPr>
    </w:lvl>
    <w:lvl w:ilvl="3" w:tplc="040C000F" w:tentative="1">
      <w:start w:val="1"/>
      <w:numFmt w:val="decimal"/>
      <w:lvlText w:val="%4."/>
      <w:lvlJc w:val="left"/>
      <w:pPr>
        <w:ind w:left="3312" w:hanging="360"/>
      </w:pPr>
    </w:lvl>
    <w:lvl w:ilvl="4" w:tplc="040C0019" w:tentative="1">
      <w:start w:val="1"/>
      <w:numFmt w:val="lowerLetter"/>
      <w:lvlText w:val="%5."/>
      <w:lvlJc w:val="left"/>
      <w:pPr>
        <w:ind w:left="4032" w:hanging="360"/>
      </w:pPr>
    </w:lvl>
    <w:lvl w:ilvl="5" w:tplc="040C001B" w:tentative="1">
      <w:start w:val="1"/>
      <w:numFmt w:val="lowerRoman"/>
      <w:lvlText w:val="%6."/>
      <w:lvlJc w:val="right"/>
      <w:pPr>
        <w:ind w:left="4752" w:hanging="180"/>
      </w:pPr>
    </w:lvl>
    <w:lvl w:ilvl="6" w:tplc="040C000F" w:tentative="1">
      <w:start w:val="1"/>
      <w:numFmt w:val="decimal"/>
      <w:lvlText w:val="%7."/>
      <w:lvlJc w:val="left"/>
      <w:pPr>
        <w:ind w:left="5472" w:hanging="360"/>
      </w:pPr>
    </w:lvl>
    <w:lvl w:ilvl="7" w:tplc="040C0019" w:tentative="1">
      <w:start w:val="1"/>
      <w:numFmt w:val="lowerLetter"/>
      <w:lvlText w:val="%8."/>
      <w:lvlJc w:val="left"/>
      <w:pPr>
        <w:ind w:left="6192" w:hanging="360"/>
      </w:pPr>
    </w:lvl>
    <w:lvl w:ilvl="8" w:tplc="040C001B" w:tentative="1">
      <w:start w:val="1"/>
      <w:numFmt w:val="lowerRoman"/>
      <w:lvlText w:val="%9."/>
      <w:lvlJc w:val="right"/>
      <w:pPr>
        <w:ind w:left="6912" w:hanging="180"/>
      </w:pPr>
    </w:lvl>
  </w:abstractNum>
  <w:abstractNum w:abstractNumId="15">
    <w:nsid w:val="41FB04B8"/>
    <w:multiLevelType w:val="hybridMultilevel"/>
    <w:tmpl w:val="1EC26AB0"/>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6">
    <w:nsid w:val="43EA3C07"/>
    <w:multiLevelType w:val="hybridMultilevel"/>
    <w:tmpl w:val="1AD0232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nsid w:val="4C273893"/>
    <w:multiLevelType w:val="multilevel"/>
    <w:tmpl w:val="5E042D70"/>
    <w:lvl w:ilvl="0">
      <w:start w:val="1"/>
      <w:numFmt w:val="decimal"/>
      <w:lvlText w:val="%1."/>
      <w:lvlJc w:val="left"/>
      <w:pPr>
        <w:ind w:left="432" w:hanging="432"/>
      </w:pPr>
      <w:rPr>
        <w:rFonts w:hint="default"/>
      </w:rPr>
    </w:lvl>
    <w:lvl w:ilvl="1">
      <w:start w:val="1"/>
      <w:numFmt w:val="bullet"/>
      <w:lvlText w:val=""/>
      <w:lvlJc w:val="left"/>
      <w:pPr>
        <w:ind w:left="1427" w:hanging="576"/>
      </w:pPr>
      <w:rPr>
        <w:rFonts w:ascii="Wingdings" w:hAnsi="Wingdings" w:hint="default"/>
      </w:rPr>
    </w:lvl>
    <w:lvl w:ilvl="2">
      <w:start w:val="1"/>
      <w:numFmt w:val="lowerLetter"/>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D9504A3"/>
    <w:multiLevelType w:val="hybridMultilevel"/>
    <w:tmpl w:val="26620698"/>
    <w:lvl w:ilvl="0" w:tplc="040C0011">
      <w:start w:val="1"/>
      <w:numFmt w:val="decimal"/>
      <w:lvlText w:val="%1)"/>
      <w:lvlJc w:val="left"/>
      <w:pPr>
        <w:ind w:left="1152" w:hanging="360"/>
      </w:pPr>
      <w:rPr>
        <w:rFonts w:hint="default"/>
      </w:rPr>
    </w:lvl>
    <w:lvl w:ilvl="1" w:tplc="040C0019" w:tentative="1">
      <w:start w:val="1"/>
      <w:numFmt w:val="lowerLetter"/>
      <w:lvlText w:val="%2."/>
      <w:lvlJc w:val="left"/>
      <w:pPr>
        <w:ind w:left="1872" w:hanging="360"/>
      </w:pPr>
    </w:lvl>
    <w:lvl w:ilvl="2" w:tplc="040C001B" w:tentative="1">
      <w:start w:val="1"/>
      <w:numFmt w:val="lowerRoman"/>
      <w:lvlText w:val="%3."/>
      <w:lvlJc w:val="right"/>
      <w:pPr>
        <w:ind w:left="2592" w:hanging="180"/>
      </w:pPr>
    </w:lvl>
    <w:lvl w:ilvl="3" w:tplc="040C000F" w:tentative="1">
      <w:start w:val="1"/>
      <w:numFmt w:val="decimal"/>
      <w:lvlText w:val="%4."/>
      <w:lvlJc w:val="left"/>
      <w:pPr>
        <w:ind w:left="3312" w:hanging="360"/>
      </w:pPr>
    </w:lvl>
    <w:lvl w:ilvl="4" w:tplc="040C0019" w:tentative="1">
      <w:start w:val="1"/>
      <w:numFmt w:val="lowerLetter"/>
      <w:lvlText w:val="%5."/>
      <w:lvlJc w:val="left"/>
      <w:pPr>
        <w:ind w:left="4032" w:hanging="360"/>
      </w:pPr>
    </w:lvl>
    <w:lvl w:ilvl="5" w:tplc="040C001B" w:tentative="1">
      <w:start w:val="1"/>
      <w:numFmt w:val="lowerRoman"/>
      <w:lvlText w:val="%6."/>
      <w:lvlJc w:val="right"/>
      <w:pPr>
        <w:ind w:left="4752" w:hanging="180"/>
      </w:pPr>
    </w:lvl>
    <w:lvl w:ilvl="6" w:tplc="040C000F" w:tentative="1">
      <w:start w:val="1"/>
      <w:numFmt w:val="decimal"/>
      <w:lvlText w:val="%7."/>
      <w:lvlJc w:val="left"/>
      <w:pPr>
        <w:ind w:left="5472" w:hanging="360"/>
      </w:pPr>
    </w:lvl>
    <w:lvl w:ilvl="7" w:tplc="040C0019" w:tentative="1">
      <w:start w:val="1"/>
      <w:numFmt w:val="lowerLetter"/>
      <w:lvlText w:val="%8."/>
      <w:lvlJc w:val="left"/>
      <w:pPr>
        <w:ind w:left="6192" w:hanging="360"/>
      </w:pPr>
    </w:lvl>
    <w:lvl w:ilvl="8" w:tplc="040C001B" w:tentative="1">
      <w:start w:val="1"/>
      <w:numFmt w:val="lowerRoman"/>
      <w:lvlText w:val="%9."/>
      <w:lvlJc w:val="right"/>
      <w:pPr>
        <w:ind w:left="6912" w:hanging="180"/>
      </w:pPr>
    </w:lvl>
  </w:abstractNum>
  <w:abstractNum w:abstractNumId="19">
    <w:nsid w:val="4DE519DA"/>
    <w:multiLevelType w:val="hybridMultilevel"/>
    <w:tmpl w:val="3BFEE340"/>
    <w:lvl w:ilvl="0" w:tplc="CE24D85E">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500C3534"/>
    <w:multiLevelType w:val="hybridMultilevel"/>
    <w:tmpl w:val="93327374"/>
    <w:lvl w:ilvl="0" w:tplc="040C000F">
      <w:start w:val="1"/>
      <w:numFmt w:val="decimal"/>
      <w:lvlText w:val="%1."/>
      <w:lvlJc w:val="left"/>
      <w:pPr>
        <w:ind w:left="792" w:hanging="360"/>
      </w:pPr>
      <w:rPr>
        <w:rFonts w:hint="default"/>
      </w:rPr>
    </w:lvl>
    <w:lvl w:ilvl="1" w:tplc="040C0019">
      <w:start w:val="1"/>
      <w:numFmt w:val="lowerLetter"/>
      <w:lvlText w:val="%2."/>
      <w:lvlJc w:val="left"/>
      <w:pPr>
        <w:ind w:left="1512" w:hanging="360"/>
      </w:pPr>
    </w:lvl>
    <w:lvl w:ilvl="2" w:tplc="040C001B" w:tentative="1">
      <w:start w:val="1"/>
      <w:numFmt w:val="lowerRoman"/>
      <w:lvlText w:val="%3."/>
      <w:lvlJc w:val="right"/>
      <w:pPr>
        <w:ind w:left="2232" w:hanging="180"/>
      </w:pPr>
    </w:lvl>
    <w:lvl w:ilvl="3" w:tplc="040C000F" w:tentative="1">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abstractNum w:abstractNumId="21">
    <w:nsid w:val="515866EA"/>
    <w:multiLevelType w:val="hybridMultilevel"/>
    <w:tmpl w:val="EFD086EC"/>
    <w:lvl w:ilvl="0" w:tplc="C168596C">
      <w:start w:val="5"/>
      <w:numFmt w:val="bullet"/>
      <w:lvlText w:val=""/>
      <w:lvlJc w:val="left"/>
      <w:pPr>
        <w:ind w:left="1785" w:hanging="360"/>
      </w:pPr>
      <w:rPr>
        <w:rFonts w:ascii="Symbol" w:eastAsia="Times New Roman" w:hAnsi="Symbol" w:cs="Times New Roman"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22">
    <w:nsid w:val="516848D2"/>
    <w:multiLevelType w:val="hybridMultilevel"/>
    <w:tmpl w:val="EDDEFB8E"/>
    <w:lvl w:ilvl="0" w:tplc="040C000F">
      <w:start w:val="1"/>
      <w:numFmt w:val="decimal"/>
      <w:lvlText w:val="%1."/>
      <w:lvlJc w:val="left"/>
      <w:pPr>
        <w:ind w:left="1152" w:hanging="360"/>
      </w:pPr>
      <w:rPr>
        <w:rFonts w:hint="default"/>
      </w:rPr>
    </w:lvl>
    <w:lvl w:ilvl="1" w:tplc="040C0019" w:tentative="1">
      <w:start w:val="1"/>
      <w:numFmt w:val="lowerLetter"/>
      <w:lvlText w:val="%2."/>
      <w:lvlJc w:val="left"/>
      <w:pPr>
        <w:ind w:left="1872" w:hanging="360"/>
      </w:pPr>
    </w:lvl>
    <w:lvl w:ilvl="2" w:tplc="040C001B" w:tentative="1">
      <w:start w:val="1"/>
      <w:numFmt w:val="lowerRoman"/>
      <w:lvlText w:val="%3."/>
      <w:lvlJc w:val="right"/>
      <w:pPr>
        <w:ind w:left="2592" w:hanging="180"/>
      </w:pPr>
    </w:lvl>
    <w:lvl w:ilvl="3" w:tplc="040C000F" w:tentative="1">
      <w:start w:val="1"/>
      <w:numFmt w:val="decimal"/>
      <w:lvlText w:val="%4."/>
      <w:lvlJc w:val="left"/>
      <w:pPr>
        <w:ind w:left="3312" w:hanging="360"/>
      </w:pPr>
    </w:lvl>
    <w:lvl w:ilvl="4" w:tplc="040C0019" w:tentative="1">
      <w:start w:val="1"/>
      <w:numFmt w:val="lowerLetter"/>
      <w:lvlText w:val="%5."/>
      <w:lvlJc w:val="left"/>
      <w:pPr>
        <w:ind w:left="4032" w:hanging="360"/>
      </w:pPr>
    </w:lvl>
    <w:lvl w:ilvl="5" w:tplc="040C001B" w:tentative="1">
      <w:start w:val="1"/>
      <w:numFmt w:val="lowerRoman"/>
      <w:lvlText w:val="%6."/>
      <w:lvlJc w:val="right"/>
      <w:pPr>
        <w:ind w:left="4752" w:hanging="180"/>
      </w:pPr>
    </w:lvl>
    <w:lvl w:ilvl="6" w:tplc="040C000F" w:tentative="1">
      <w:start w:val="1"/>
      <w:numFmt w:val="decimal"/>
      <w:lvlText w:val="%7."/>
      <w:lvlJc w:val="left"/>
      <w:pPr>
        <w:ind w:left="5472" w:hanging="360"/>
      </w:pPr>
    </w:lvl>
    <w:lvl w:ilvl="7" w:tplc="040C0019" w:tentative="1">
      <w:start w:val="1"/>
      <w:numFmt w:val="lowerLetter"/>
      <w:lvlText w:val="%8."/>
      <w:lvlJc w:val="left"/>
      <w:pPr>
        <w:ind w:left="6192" w:hanging="360"/>
      </w:pPr>
    </w:lvl>
    <w:lvl w:ilvl="8" w:tplc="040C001B" w:tentative="1">
      <w:start w:val="1"/>
      <w:numFmt w:val="lowerRoman"/>
      <w:lvlText w:val="%9."/>
      <w:lvlJc w:val="right"/>
      <w:pPr>
        <w:ind w:left="6912" w:hanging="180"/>
      </w:pPr>
    </w:lvl>
  </w:abstractNum>
  <w:abstractNum w:abstractNumId="23">
    <w:nsid w:val="528321B6"/>
    <w:multiLevelType w:val="multilevel"/>
    <w:tmpl w:val="EA16E17E"/>
    <w:lvl w:ilvl="0">
      <w:start w:val="1"/>
      <w:numFmt w:val="decimal"/>
      <w:lvlText w:val="%1."/>
      <w:lvlJc w:val="left"/>
      <w:pPr>
        <w:ind w:left="432" w:hanging="432"/>
      </w:pPr>
      <w:rPr>
        <w:rFonts w:hint="default"/>
      </w:rPr>
    </w:lvl>
    <w:lvl w:ilvl="1">
      <w:start w:val="1"/>
      <w:numFmt w:val="decimal"/>
      <w:lvlText w:val="%1.%2"/>
      <w:lvlJc w:val="left"/>
      <w:pPr>
        <w:ind w:left="1427" w:hanging="576"/>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5B6200B5"/>
    <w:multiLevelType w:val="hybridMultilevel"/>
    <w:tmpl w:val="241CC0AC"/>
    <w:lvl w:ilvl="0" w:tplc="4112A5BE">
      <w:start w:val="6"/>
      <w:numFmt w:val="bullet"/>
      <w:lvlText w:val=""/>
      <w:lvlJc w:val="left"/>
      <w:pPr>
        <w:ind w:left="1785" w:hanging="360"/>
      </w:pPr>
      <w:rPr>
        <w:rFonts w:ascii="Symbol" w:eastAsia="Times New Roman" w:hAnsi="Symbol" w:cs="Times New Roman" w:hint="default"/>
        <w:sz w:val="20"/>
        <w:szCs w:val="20"/>
      </w:rPr>
    </w:lvl>
    <w:lvl w:ilvl="1" w:tplc="040C0003">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25">
    <w:nsid w:val="5BF5050B"/>
    <w:multiLevelType w:val="multilevel"/>
    <w:tmpl w:val="A4D4E1E8"/>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2"/>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DB7112B"/>
    <w:multiLevelType w:val="hybridMultilevel"/>
    <w:tmpl w:val="ABC4F19A"/>
    <w:lvl w:ilvl="0" w:tplc="34CA919C">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7">
    <w:nsid w:val="636C73B3"/>
    <w:multiLevelType w:val="hybridMultilevel"/>
    <w:tmpl w:val="BA4A2150"/>
    <w:lvl w:ilvl="0" w:tplc="040C0011">
      <w:start w:val="1"/>
      <w:numFmt w:val="decimal"/>
      <w:lvlText w:val="%1)"/>
      <w:lvlJc w:val="left"/>
      <w:pPr>
        <w:ind w:left="1152" w:hanging="360"/>
      </w:pPr>
    </w:lvl>
    <w:lvl w:ilvl="1" w:tplc="040C0019" w:tentative="1">
      <w:start w:val="1"/>
      <w:numFmt w:val="lowerLetter"/>
      <w:lvlText w:val="%2."/>
      <w:lvlJc w:val="left"/>
      <w:pPr>
        <w:ind w:left="1872" w:hanging="360"/>
      </w:pPr>
    </w:lvl>
    <w:lvl w:ilvl="2" w:tplc="040C001B" w:tentative="1">
      <w:start w:val="1"/>
      <w:numFmt w:val="lowerRoman"/>
      <w:lvlText w:val="%3."/>
      <w:lvlJc w:val="right"/>
      <w:pPr>
        <w:ind w:left="2592" w:hanging="180"/>
      </w:pPr>
    </w:lvl>
    <w:lvl w:ilvl="3" w:tplc="040C000F" w:tentative="1">
      <w:start w:val="1"/>
      <w:numFmt w:val="decimal"/>
      <w:lvlText w:val="%4."/>
      <w:lvlJc w:val="left"/>
      <w:pPr>
        <w:ind w:left="3312" w:hanging="360"/>
      </w:pPr>
    </w:lvl>
    <w:lvl w:ilvl="4" w:tplc="040C0019" w:tentative="1">
      <w:start w:val="1"/>
      <w:numFmt w:val="lowerLetter"/>
      <w:lvlText w:val="%5."/>
      <w:lvlJc w:val="left"/>
      <w:pPr>
        <w:ind w:left="4032" w:hanging="360"/>
      </w:pPr>
    </w:lvl>
    <w:lvl w:ilvl="5" w:tplc="040C001B" w:tentative="1">
      <w:start w:val="1"/>
      <w:numFmt w:val="lowerRoman"/>
      <w:lvlText w:val="%6."/>
      <w:lvlJc w:val="right"/>
      <w:pPr>
        <w:ind w:left="4752" w:hanging="180"/>
      </w:pPr>
    </w:lvl>
    <w:lvl w:ilvl="6" w:tplc="040C000F" w:tentative="1">
      <w:start w:val="1"/>
      <w:numFmt w:val="decimal"/>
      <w:lvlText w:val="%7."/>
      <w:lvlJc w:val="left"/>
      <w:pPr>
        <w:ind w:left="5472" w:hanging="360"/>
      </w:pPr>
    </w:lvl>
    <w:lvl w:ilvl="7" w:tplc="040C0019" w:tentative="1">
      <w:start w:val="1"/>
      <w:numFmt w:val="lowerLetter"/>
      <w:lvlText w:val="%8."/>
      <w:lvlJc w:val="left"/>
      <w:pPr>
        <w:ind w:left="6192" w:hanging="360"/>
      </w:pPr>
    </w:lvl>
    <w:lvl w:ilvl="8" w:tplc="040C001B" w:tentative="1">
      <w:start w:val="1"/>
      <w:numFmt w:val="lowerRoman"/>
      <w:lvlText w:val="%9."/>
      <w:lvlJc w:val="right"/>
      <w:pPr>
        <w:ind w:left="6912" w:hanging="180"/>
      </w:pPr>
    </w:lvl>
  </w:abstractNum>
  <w:abstractNum w:abstractNumId="28">
    <w:nsid w:val="69800F96"/>
    <w:multiLevelType w:val="hybridMultilevel"/>
    <w:tmpl w:val="29748A86"/>
    <w:lvl w:ilvl="0" w:tplc="9EFE2394">
      <w:start w:val="5"/>
      <w:numFmt w:val="bullet"/>
      <w:lvlText w:val=""/>
      <w:lvlJc w:val="left"/>
      <w:pPr>
        <w:ind w:left="1776" w:hanging="360"/>
      </w:pPr>
      <w:rPr>
        <w:rFonts w:ascii="Symbol" w:eastAsia="Times New Roman" w:hAnsi="Symbol"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9">
    <w:nsid w:val="69C33C69"/>
    <w:multiLevelType w:val="multilevel"/>
    <w:tmpl w:val="35D0E4F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1427" w:hanging="576"/>
      </w:pPr>
      <w:rPr>
        <w:rFonts w:hint="default"/>
      </w:rPr>
    </w:lvl>
    <w:lvl w:ilvl="2">
      <w:start w:val="1"/>
      <w:numFmt w:val="lowerLetter"/>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0">
    <w:nsid w:val="7A5603B2"/>
    <w:multiLevelType w:val="hybridMultilevel"/>
    <w:tmpl w:val="D9C63204"/>
    <w:lvl w:ilvl="0" w:tplc="040C000F">
      <w:start w:val="1"/>
      <w:numFmt w:val="decimal"/>
      <w:lvlText w:val="%1."/>
      <w:lvlJc w:val="left"/>
      <w:pPr>
        <w:ind w:left="1152" w:hanging="360"/>
      </w:pPr>
      <w:rPr>
        <w:rFonts w:hint="default"/>
      </w:rPr>
    </w:lvl>
    <w:lvl w:ilvl="1" w:tplc="040C0019" w:tentative="1">
      <w:start w:val="1"/>
      <w:numFmt w:val="lowerLetter"/>
      <w:lvlText w:val="%2."/>
      <w:lvlJc w:val="left"/>
      <w:pPr>
        <w:ind w:left="1872" w:hanging="360"/>
      </w:pPr>
    </w:lvl>
    <w:lvl w:ilvl="2" w:tplc="040C001B" w:tentative="1">
      <w:start w:val="1"/>
      <w:numFmt w:val="lowerRoman"/>
      <w:lvlText w:val="%3."/>
      <w:lvlJc w:val="right"/>
      <w:pPr>
        <w:ind w:left="2592" w:hanging="180"/>
      </w:pPr>
    </w:lvl>
    <w:lvl w:ilvl="3" w:tplc="040C000F" w:tentative="1">
      <w:start w:val="1"/>
      <w:numFmt w:val="decimal"/>
      <w:lvlText w:val="%4."/>
      <w:lvlJc w:val="left"/>
      <w:pPr>
        <w:ind w:left="3312" w:hanging="360"/>
      </w:pPr>
    </w:lvl>
    <w:lvl w:ilvl="4" w:tplc="040C0019" w:tentative="1">
      <w:start w:val="1"/>
      <w:numFmt w:val="lowerLetter"/>
      <w:lvlText w:val="%5."/>
      <w:lvlJc w:val="left"/>
      <w:pPr>
        <w:ind w:left="4032" w:hanging="360"/>
      </w:pPr>
    </w:lvl>
    <w:lvl w:ilvl="5" w:tplc="040C001B" w:tentative="1">
      <w:start w:val="1"/>
      <w:numFmt w:val="lowerRoman"/>
      <w:lvlText w:val="%6."/>
      <w:lvlJc w:val="right"/>
      <w:pPr>
        <w:ind w:left="4752" w:hanging="180"/>
      </w:pPr>
    </w:lvl>
    <w:lvl w:ilvl="6" w:tplc="040C000F" w:tentative="1">
      <w:start w:val="1"/>
      <w:numFmt w:val="decimal"/>
      <w:lvlText w:val="%7."/>
      <w:lvlJc w:val="left"/>
      <w:pPr>
        <w:ind w:left="5472" w:hanging="360"/>
      </w:pPr>
    </w:lvl>
    <w:lvl w:ilvl="7" w:tplc="040C0019" w:tentative="1">
      <w:start w:val="1"/>
      <w:numFmt w:val="lowerLetter"/>
      <w:lvlText w:val="%8."/>
      <w:lvlJc w:val="left"/>
      <w:pPr>
        <w:ind w:left="6192" w:hanging="360"/>
      </w:pPr>
    </w:lvl>
    <w:lvl w:ilvl="8" w:tplc="040C001B" w:tentative="1">
      <w:start w:val="1"/>
      <w:numFmt w:val="lowerRoman"/>
      <w:lvlText w:val="%9."/>
      <w:lvlJc w:val="right"/>
      <w:pPr>
        <w:ind w:left="6912" w:hanging="180"/>
      </w:pPr>
    </w:lvl>
  </w:abstractNum>
  <w:abstractNum w:abstractNumId="31">
    <w:nsid w:val="7B3F678E"/>
    <w:multiLevelType w:val="hybridMultilevel"/>
    <w:tmpl w:val="13B8C9A6"/>
    <w:lvl w:ilvl="0" w:tplc="040C000F">
      <w:start w:val="1"/>
      <w:numFmt w:val="decimal"/>
      <w:lvlText w:val="%1."/>
      <w:lvlJc w:val="left"/>
      <w:pPr>
        <w:ind w:left="1152" w:hanging="360"/>
      </w:pPr>
      <w:rPr>
        <w:rFonts w:hint="default"/>
      </w:rPr>
    </w:lvl>
    <w:lvl w:ilvl="1" w:tplc="040C0019" w:tentative="1">
      <w:start w:val="1"/>
      <w:numFmt w:val="lowerLetter"/>
      <w:lvlText w:val="%2."/>
      <w:lvlJc w:val="left"/>
      <w:pPr>
        <w:ind w:left="1872" w:hanging="360"/>
      </w:pPr>
    </w:lvl>
    <w:lvl w:ilvl="2" w:tplc="040C001B" w:tentative="1">
      <w:start w:val="1"/>
      <w:numFmt w:val="lowerRoman"/>
      <w:lvlText w:val="%3."/>
      <w:lvlJc w:val="right"/>
      <w:pPr>
        <w:ind w:left="2592" w:hanging="180"/>
      </w:pPr>
    </w:lvl>
    <w:lvl w:ilvl="3" w:tplc="040C000F" w:tentative="1">
      <w:start w:val="1"/>
      <w:numFmt w:val="decimal"/>
      <w:lvlText w:val="%4."/>
      <w:lvlJc w:val="left"/>
      <w:pPr>
        <w:ind w:left="3312" w:hanging="360"/>
      </w:pPr>
    </w:lvl>
    <w:lvl w:ilvl="4" w:tplc="040C0019" w:tentative="1">
      <w:start w:val="1"/>
      <w:numFmt w:val="lowerLetter"/>
      <w:lvlText w:val="%5."/>
      <w:lvlJc w:val="left"/>
      <w:pPr>
        <w:ind w:left="4032" w:hanging="360"/>
      </w:pPr>
    </w:lvl>
    <w:lvl w:ilvl="5" w:tplc="040C001B" w:tentative="1">
      <w:start w:val="1"/>
      <w:numFmt w:val="lowerRoman"/>
      <w:lvlText w:val="%6."/>
      <w:lvlJc w:val="right"/>
      <w:pPr>
        <w:ind w:left="4752" w:hanging="180"/>
      </w:pPr>
    </w:lvl>
    <w:lvl w:ilvl="6" w:tplc="040C000F" w:tentative="1">
      <w:start w:val="1"/>
      <w:numFmt w:val="decimal"/>
      <w:lvlText w:val="%7."/>
      <w:lvlJc w:val="left"/>
      <w:pPr>
        <w:ind w:left="5472" w:hanging="360"/>
      </w:pPr>
    </w:lvl>
    <w:lvl w:ilvl="7" w:tplc="040C0019" w:tentative="1">
      <w:start w:val="1"/>
      <w:numFmt w:val="lowerLetter"/>
      <w:lvlText w:val="%8."/>
      <w:lvlJc w:val="left"/>
      <w:pPr>
        <w:ind w:left="6192" w:hanging="360"/>
      </w:pPr>
    </w:lvl>
    <w:lvl w:ilvl="8" w:tplc="040C001B" w:tentative="1">
      <w:start w:val="1"/>
      <w:numFmt w:val="lowerRoman"/>
      <w:lvlText w:val="%9."/>
      <w:lvlJc w:val="right"/>
      <w:pPr>
        <w:ind w:left="6912" w:hanging="180"/>
      </w:pPr>
    </w:lvl>
  </w:abstractNum>
  <w:num w:numId="1">
    <w:abstractNumId w:val="12"/>
  </w:num>
  <w:num w:numId="2">
    <w:abstractNumId w:val="25"/>
  </w:num>
  <w:num w:numId="3">
    <w:abstractNumId w:val="26"/>
  </w:num>
  <w:num w:numId="4">
    <w:abstractNumId w:val="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num>
  <w:num w:numId="8">
    <w:abstractNumId w:val="17"/>
  </w:num>
  <w:num w:numId="9">
    <w:abstractNumId w:val="1"/>
  </w:num>
  <w:num w:numId="10">
    <w:abstractNumId w:val="8"/>
  </w:num>
  <w:num w:numId="11">
    <w:abstractNumId w:val="8"/>
  </w:num>
  <w:num w:numId="12">
    <w:abstractNumId w:val="8"/>
  </w:num>
  <w:num w:numId="13">
    <w:abstractNumId w:val="8"/>
  </w:num>
  <w:num w:numId="14">
    <w:abstractNumId w:val="8"/>
  </w:num>
  <w:num w:numId="15">
    <w:abstractNumId w:val="8"/>
  </w:num>
  <w:num w:numId="16">
    <w:abstractNumId w:val="0"/>
  </w:num>
  <w:num w:numId="17">
    <w:abstractNumId w:val="20"/>
  </w:num>
  <w:num w:numId="18">
    <w:abstractNumId w:val="4"/>
  </w:num>
  <w:num w:numId="19">
    <w:abstractNumId w:val="15"/>
  </w:num>
  <w:num w:numId="20">
    <w:abstractNumId w:val="22"/>
  </w:num>
  <w:num w:numId="21">
    <w:abstractNumId w:val="14"/>
  </w:num>
  <w:num w:numId="22">
    <w:abstractNumId w:val="31"/>
  </w:num>
  <w:num w:numId="23">
    <w:abstractNumId w:val="18"/>
  </w:num>
  <w:num w:numId="24">
    <w:abstractNumId w:val="27"/>
  </w:num>
  <w:num w:numId="25">
    <w:abstractNumId w:val="30"/>
  </w:num>
  <w:num w:numId="26">
    <w:abstractNumId w:val="16"/>
  </w:num>
  <w:num w:numId="27">
    <w:abstractNumId w:val="6"/>
  </w:num>
  <w:num w:numId="28">
    <w:abstractNumId w:val="21"/>
  </w:num>
  <w:num w:numId="29">
    <w:abstractNumId w:val="13"/>
  </w:num>
  <w:num w:numId="30">
    <w:abstractNumId w:val="19"/>
  </w:num>
  <w:num w:numId="31">
    <w:abstractNumId w:val="10"/>
  </w:num>
  <w:num w:numId="32">
    <w:abstractNumId w:val="5"/>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2"/>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11"/>
  </w:num>
  <w:num w:numId="39">
    <w:abstractNumId w:val="7"/>
  </w:num>
  <w:num w:numId="40">
    <w:abstractNumId w:val="29"/>
  </w:num>
  <w:num w:numId="41">
    <w:abstractNumId w:val="2"/>
  </w:num>
  <w:num w:numId="42">
    <w:abstractNumId w:val="9"/>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num>
  <w:num w:numId="45">
    <w:abstractNumId w:val="24"/>
  </w:num>
  <w:num w:numId="46">
    <w:abstractNumId w:val="3"/>
  </w:num>
  <w:num w:numId="47">
    <w:abstractNumId w:val="29"/>
    <w:lvlOverride w:ilvl="0">
      <w:startOverride w:val="10"/>
    </w:lvlOverride>
  </w:num>
  <w:num w:numId="4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09"/>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rsids>
    <w:rsidRoot w:val="00DC7822"/>
    <w:rsid w:val="00002A14"/>
    <w:rsid w:val="00010F78"/>
    <w:rsid w:val="000220E9"/>
    <w:rsid w:val="0002684F"/>
    <w:rsid w:val="00034884"/>
    <w:rsid w:val="00040009"/>
    <w:rsid w:val="000418CB"/>
    <w:rsid w:val="00042B03"/>
    <w:rsid w:val="00067AF0"/>
    <w:rsid w:val="000763A7"/>
    <w:rsid w:val="00083BB6"/>
    <w:rsid w:val="00085779"/>
    <w:rsid w:val="000A5334"/>
    <w:rsid w:val="000A5589"/>
    <w:rsid w:val="000A5918"/>
    <w:rsid w:val="000A5E50"/>
    <w:rsid w:val="000A7CF6"/>
    <w:rsid w:val="000C7DBD"/>
    <w:rsid w:val="000D683F"/>
    <w:rsid w:val="000E07E2"/>
    <w:rsid w:val="000E1AEA"/>
    <w:rsid w:val="000E211F"/>
    <w:rsid w:val="000E2819"/>
    <w:rsid w:val="000E6F86"/>
    <w:rsid w:val="000F23EA"/>
    <w:rsid w:val="000F5712"/>
    <w:rsid w:val="000F5FA1"/>
    <w:rsid w:val="00104BE2"/>
    <w:rsid w:val="0010683D"/>
    <w:rsid w:val="00110F1C"/>
    <w:rsid w:val="001140D8"/>
    <w:rsid w:val="00123BEA"/>
    <w:rsid w:val="00124861"/>
    <w:rsid w:val="00125CB7"/>
    <w:rsid w:val="00126DA9"/>
    <w:rsid w:val="00127912"/>
    <w:rsid w:val="00136320"/>
    <w:rsid w:val="001371BD"/>
    <w:rsid w:val="00144F8E"/>
    <w:rsid w:val="0015027F"/>
    <w:rsid w:val="00153E7D"/>
    <w:rsid w:val="0015466C"/>
    <w:rsid w:val="001550F0"/>
    <w:rsid w:val="001610B2"/>
    <w:rsid w:val="00161718"/>
    <w:rsid w:val="00174F9A"/>
    <w:rsid w:val="0018396D"/>
    <w:rsid w:val="001856D1"/>
    <w:rsid w:val="0018773C"/>
    <w:rsid w:val="00190785"/>
    <w:rsid w:val="00194525"/>
    <w:rsid w:val="0019739F"/>
    <w:rsid w:val="001A1EA7"/>
    <w:rsid w:val="001A6D59"/>
    <w:rsid w:val="001C5B39"/>
    <w:rsid w:val="001D1653"/>
    <w:rsid w:val="001D1ABA"/>
    <w:rsid w:val="001D38E1"/>
    <w:rsid w:val="001D3C73"/>
    <w:rsid w:val="001E15D7"/>
    <w:rsid w:val="001E50E1"/>
    <w:rsid w:val="001F11E3"/>
    <w:rsid w:val="001F128F"/>
    <w:rsid w:val="00201EDC"/>
    <w:rsid w:val="0020503D"/>
    <w:rsid w:val="002061D8"/>
    <w:rsid w:val="00211A58"/>
    <w:rsid w:val="002153D9"/>
    <w:rsid w:val="00216A50"/>
    <w:rsid w:val="00216B20"/>
    <w:rsid w:val="002177ED"/>
    <w:rsid w:val="00223285"/>
    <w:rsid w:val="00226CF7"/>
    <w:rsid w:val="00227602"/>
    <w:rsid w:val="00227AC7"/>
    <w:rsid w:val="00240BA5"/>
    <w:rsid w:val="0026353F"/>
    <w:rsid w:val="00263696"/>
    <w:rsid w:val="00264C0F"/>
    <w:rsid w:val="00266AF4"/>
    <w:rsid w:val="00277854"/>
    <w:rsid w:val="00284E51"/>
    <w:rsid w:val="00292510"/>
    <w:rsid w:val="00295E26"/>
    <w:rsid w:val="00296D93"/>
    <w:rsid w:val="002A11B1"/>
    <w:rsid w:val="002A61F4"/>
    <w:rsid w:val="002B0EE0"/>
    <w:rsid w:val="002B2F54"/>
    <w:rsid w:val="002B65A1"/>
    <w:rsid w:val="002C27E4"/>
    <w:rsid w:val="002C5209"/>
    <w:rsid w:val="002D15DB"/>
    <w:rsid w:val="002D17DB"/>
    <w:rsid w:val="002D6F33"/>
    <w:rsid w:val="002E0ED8"/>
    <w:rsid w:val="002E3EB4"/>
    <w:rsid w:val="002F61B5"/>
    <w:rsid w:val="00303578"/>
    <w:rsid w:val="003054F8"/>
    <w:rsid w:val="003155A1"/>
    <w:rsid w:val="003201D2"/>
    <w:rsid w:val="003214A3"/>
    <w:rsid w:val="003303BE"/>
    <w:rsid w:val="003319BB"/>
    <w:rsid w:val="00334C41"/>
    <w:rsid w:val="00335D33"/>
    <w:rsid w:val="003416D1"/>
    <w:rsid w:val="00345581"/>
    <w:rsid w:val="003550E1"/>
    <w:rsid w:val="00356531"/>
    <w:rsid w:val="00367FE2"/>
    <w:rsid w:val="003746B0"/>
    <w:rsid w:val="00385EBF"/>
    <w:rsid w:val="00386F11"/>
    <w:rsid w:val="0038713B"/>
    <w:rsid w:val="00395F74"/>
    <w:rsid w:val="003A28BC"/>
    <w:rsid w:val="003A41AB"/>
    <w:rsid w:val="003A7808"/>
    <w:rsid w:val="003B09B1"/>
    <w:rsid w:val="003B5EF6"/>
    <w:rsid w:val="003D2895"/>
    <w:rsid w:val="003D3FAB"/>
    <w:rsid w:val="003D66C1"/>
    <w:rsid w:val="003E4698"/>
    <w:rsid w:val="0040588C"/>
    <w:rsid w:val="0041086C"/>
    <w:rsid w:val="00411A0F"/>
    <w:rsid w:val="00421CD3"/>
    <w:rsid w:val="004328F5"/>
    <w:rsid w:val="00437895"/>
    <w:rsid w:val="00440BB9"/>
    <w:rsid w:val="00441A99"/>
    <w:rsid w:val="00443103"/>
    <w:rsid w:val="00447A14"/>
    <w:rsid w:val="00450CA6"/>
    <w:rsid w:val="004562DB"/>
    <w:rsid w:val="0046244D"/>
    <w:rsid w:val="004648FB"/>
    <w:rsid w:val="00473ADC"/>
    <w:rsid w:val="00480232"/>
    <w:rsid w:val="00480BE4"/>
    <w:rsid w:val="0048167F"/>
    <w:rsid w:val="0049310F"/>
    <w:rsid w:val="00493EA0"/>
    <w:rsid w:val="0049736F"/>
    <w:rsid w:val="004A2901"/>
    <w:rsid w:val="004A2E4A"/>
    <w:rsid w:val="004A4F51"/>
    <w:rsid w:val="004B1A73"/>
    <w:rsid w:val="004B3D37"/>
    <w:rsid w:val="004B5273"/>
    <w:rsid w:val="004B74FC"/>
    <w:rsid w:val="004B7965"/>
    <w:rsid w:val="004C48AB"/>
    <w:rsid w:val="004C7518"/>
    <w:rsid w:val="004D0F44"/>
    <w:rsid w:val="004E3327"/>
    <w:rsid w:val="004F07C6"/>
    <w:rsid w:val="004F5436"/>
    <w:rsid w:val="004F70DA"/>
    <w:rsid w:val="004F7E87"/>
    <w:rsid w:val="00511BF2"/>
    <w:rsid w:val="0051255E"/>
    <w:rsid w:val="00515127"/>
    <w:rsid w:val="00517BE2"/>
    <w:rsid w:val="0052021E"/>
    <w:rsid w:val="00521E6E"/>
    <w:rsid w:val="0052309A"/>
    <w:rsid w:val="0052407D"/>
    <w:rsid w:val="00525F62"/>
    <w:rsid w:val="00527DC6"/>
    <w:rsid w:val="00536CE4"/>
    <w:rsid w:val="00536EE8"/>
    <w:rsid w:val="005405FF"/>
    <w:rsid w:val="00552AE8"/>
    <w:rsid w:val="00556BCF"/>
    <w:rsid w:val="00562DFB"/>
    <w:rsid w:val="0057112D"/>
    <w:rsid w:val="00572BB3"/>
    <w:rsid w:val="00585371"/>
    <w:rsid w:val="00591F8B"/>
    <w:rsid w:val="005A0ABB"/>
    <w:rsid w:val="005A375C"/>
    <w:rsid w:val="005A69ED"/>
    <w:rsid w:val="005A716D"/>
    <w:rsid w:val="005B04B3"/>
    <w:rsid w:val="005B25F2"/>
    <w:rsid w:val="005C0548"/>
    <w:rsid w:val="005C5A21"/>
    <w:rsid w:val="005C5EA1"/>
    <w:rsid w:val="005D0BB6"/>
    <w:rsid w:val="005E50D2"/>
    <w:rsid w:val="005E6A45"/>
    <w:rsid w:val="005F19BB"/>
    <w:rsid w:val="005F1D2A"/>
    <w:rsid w:val="005F3AD8"/>
    <w:rsid w:val="005F7FD6"/>
    <w:rsid w:val="00603969"/>
    <w:rsid w:val="00607D74"/>
    <w:rsid w:val="00611AA1"/>
    <w:rsid w:val="0061518A"/>
    <w:rsid w:val="006156E9"/>
    <w:rsid w:val="006175DE"/>
    <w:rsid w:val="00622884"/>
    <w:rsid w:val="00626DFA"/>
    <w:rsid w:val="006300D5"/>
    <w:rsid w:val="006320B0"/>
    <w:rsid w:val="006369ED"/>
    <w:rsid w:val="006422BA"/>
    <w:rsid w:val="006437C8"/>
    <w:rsid w:val="00646C68"/>
    <w:rsid w:val="006558C0"/>
    <w:rsid w:val="00660323"/>
    <w:rsid w:val="0066075F"/>
    <w:rsid w:val="00660C7C"/>
    <w:rsid w:val="00660DC2"/>
    <w:rsid w:val="00667FA0"/>
    <w:rsid w:val="00671697"/>
    <w:rsid w:val="00672737"/>
    <w:rsid w:val="00677768"/>
    <w:rsid w:val="00681851"/>
    <w:rsid w:val="006830B9"/>
    <w:rsid w:val="00685049"/>
    <w:rsid w:val="0069735B"/>
    <w:rsid w:val="006A1698"/>
    <w:rsid w:val="006A28B5"/>
    <w:rsid w:val="006A3711"/>
    <w:rsid w:val="006A3B56"/>
    <w:rsid w:val="006B785B"/>
    <w:rsid w:val="006C5772"/>
    <w:rsid w:val="006D28D9"/>
    <w:rsid w:val="006D52AA"/>
    <w:rsid w:val="006F548A"/>
    <w:rsid w:val="006F54F5"/>
    <w:rsid w:val="00713ECA"/>
    <w:rsid w:val="00720EC3"/>
    <w:rsid w:val="00721FDE"/>
    <w:rsid w:val="00726186"/>
    <w:rsid w:val="007354F1"/>
    <w:rsid w:val="0074250D"/>
    <w:rsid w:val="00751D72"/>
    <w:rsid w:val="00753812"/>
    <w:rsid w:val="0076447E"/>
    <w:rsid w:val="00766D24"/>
    <w:rsid w:val="00766F0A"/>
    <w:rsid w:val="00771B8A"/>
    <w:rsid w:val="00772A48"/>
    <w:rsid w:val="00774345"/>
    <w:rsid w:val="00774723"/>
    <w:rsid w:val="007838EF"/>
    <w:rsid w:val="00783E7C"/>
    <w:rsid w:val="00784514"/>
    <w:rsid w:val="0078474C"/>
    <w:rsid w:val="00785F6F"/>
    <w:rsid w:val="007A20E2"/>
    <w:rsid w:val="007B53F9"/>
    <w:rsid w:val="007C29AD"/>
    <w:rsid w:val="007D2DFB"/>
    <w:rsid w:val="007D53E5"/>
    <w:rsid w:val="007E3D2A"/>
    <w:rsid w:val="007F38FD"/>
    <w:rsid w:val="00802A21"/>
    <w:rsid w:val="00802AFF"/>
    <w:rsid w:val="00803F8B"/>
    <w:rsid w:val="00812E84"/>
    <w:rsid w:val="008216CB"/>
    <w:rsid w:val="0082272F"/>
    <w:rsid w:val="008231BB"/>
    <w:rsid w:val="00831304"/>
    <w:rsid w:val="00842FBE"/>
    <w:rsid w:val="00846D73"/>
    <w:rsid w:val="00852138"/>
    <w:rsid w:val="00862575"/>
    <w:rsid w:val="0087014F"/>
    <w:rsid w:val="008715D4"/>
    <w:rsid w:val="00871AF4"/>
    <w:rsid w:val="008743F8"/>
    <w:rsid w:val="00874E36"/>
    <w:rsid w:val="0087752E"/>
    <w:rsid w:val="008811E6"/>
    <w:rsid w:val="008813A9"/>
    <w:rsid w:val="008859C5"/>
    <w:rsid w:val="00891494"/>
    <w:rsid w:val="008970D8"/>
    <w:rsid w:val="008A2713"/>
    <w:rsid w:val="008B11E4"/>
    <w:rsid w:val="008B48FB"/>
    <w:rsid w:val="008B499D"/>
    <w:rsid w:val="008C523F"/>
    <w:rsid w:val="008C648C"/>
    <w:rsid w:val="008C7677"/>
    <w:rsid w:val="008D5804"/>
    <w:rsid w:val="008D6F94"/>
    <w:rsid w:val="008D7C9F"/>
    <w:rsid w:val="008E4E5F"/>
    <w:rsid w:val="008F2001"/>
    <w:rsid w:val="008F2F0F"/>
    <w:rsid w:val="00901CA6"/>
    <w:rsid w:val="00910780"/>
    <w:rsid w:val="0091382B"/>
    <w:rsid w:val="009153F0"/>
    <w:rsid w:val="00917CF2"/>
    <w:rsid w:val="0092105E"/>
    <w:rsid w:val="0092122B"/>
    <w:rsid w:val="0092224B"/>
    <w:rsid w:val="00923D2B"/>
    <w:rsid w:val="00932276"/>
    <w:rsid w:val="00936552"/>
    <w:rsid w:val="00947AE4"/>
    <w:rsid w:val="009513B6"/>
    <w:rsid w:val="00952B7B"/>
    <w:rsid w:val="00952C60"/>
    <w:rsid w:val="0095440C"/>
    <w:rsid w:val="0095602D"/>
    <w:rsid w:val="009563BD"/>
    <w:rsid w:val="0096087B"/>
    <w:rsid w:val="00960ECA"/>
    <w:rsid w:val="00980159"/>
    <w:rsid w:val="009841BB"/>
    <w:rsid w:val="0098757D"/>
    <w:rsid w:val="009923D0"/>
    <w:rsid w:val="0099629B"/>
    <w:rsid w:val="00997FA3"/>
    <w:rsid w:val="009A51C4"/>
    <w:rsid w:val="009B06A1"/>
    <w:rsid w:val="009B4711"/>
    <w:rsid w:val="009B47BD"/>
    <w:rsid w:val="009C4D55"/>
    <w:rsid w:val="009C58F5"/>
    <w:rsid w:val="009C7184"/>
    <w:rsid w:val="009C71C9"/>
    <w:rsid w:val="009C7766"/>
    <w:rsid w:val="009E12EB"/>
    <w:rsid w:val="009E2E29"/>
    <w:rsid w:val="009F0B49"/>
    <w:rsid w:val="009F3CB0"/>
    <w:rsid w:val="009F7808"/>
    <w:rsid w:val="00A018AE"/>
    <w:rsid w:val="00A04FA2"/>
    <w:rsid w:val="00A10B7C"/>
    <w:rsid w:val="00A13E42"/>
    <w:rsid w:val="00A437A0"/>
    <w:rsid w:val="00A44848"/>
    <w:rsid w:val="00A466B6"/>
    <w:rsid w:val="00A47EDD"/>
    <w:rsid w:val="00A55DB8"/>
    <w:rsid w:val="00A60B7F"/>
    <w:rsid w:val="00A66E53"/>
    <w:rsid w:val="00A713BE"/>
    <w:rsid w:val="00A85214"/>
    <w:rsid w:val="00A86FC5"/>
    <w:rsid w:val="00A9274F"/>
    <w:rsid w:val="00A92BDE"/>
    <w:rsid w:val="00A935F6"/>
    <w:rsid w:val="00AA752E"/>
    <w:rsid w:val="00AB5908"/>
    <w:rsid w:val="00AB748F"/>
    <w:rsid w:val="00AC08FD"/>
    <w:rsid w:val="00AC12E6"/>
    <w:rsid w:val="00AC4753"/>
    <w:rsid w:val="00AD272D"/>
    <w:rsid w:val="00AD3755"/>
    <w:rsid w:val="00AE09A1"/>
    <w:rsid w:val="00AF0689"/>
    <w:rsid w:val="00AF661F"/>
    <w:rsid w:val="00AF77B2"/>
    <w:rsid w:val="00B00364"/>
    <w:rsid w:val="00B05FAF"/>
    <w:rsid w:val="00B070B7"/>
    <w:rsid w:val="00B15166"/>
    <w:rsid w:val="00B170C4"/>
    <w:rsid w:val="00B22ADC"/>
    <w:rsid w:val="00B2440B"/>
    <w:rsid w:val="00B25733"/>
    <w:rsid w:val="00B261C1"/>
    <w:rsid w:val="00B27466"/>
    <w:rsid w:val="00B32D41"/>
    <w:rsid w:val="00B33013"/>
    <w:rsid w:val="00B33622"/>
    <w:rsid w:val="00B34EC3"/>
    <w:rsid w:val="00B41D14"/>
    <w:rsid w:val="00B43D68"/>
    <w:rsid w:val="00B45D56"/>
    <w:rsid w:val="00B505D1"/>
    <w:rsid w:val="00B57B66"/>
    <w:rsid w:val="00B728FE"/>
    <w:rsid w:val="00B736F9"/>
    <w:rsid w:val="00B75889"/>
    <w:rsid w:val="00B77744"/>
    <w:rsid w:val="00B77C2D"/>
    <w:rsid w:val="00B80571"/>
    <w:rsid w:val="00B82E8F"/>
    <w:rsid w:val="00B839D0"/>
    <w:rsid w:val="00B84D0D"/>
    <w:rsid w:val="00BA0E3E"/>
    <w:rsid w:val="00BA50EC"/>
    <w:rsid w:val="00BA5139"/>
    <w:rsid w:val="00BA5AA0"/>
    <w:rsid w:val="00BB0645"/>
    <w:rsid w:val="00BC00A2"/>
    <w:rsid w:val="00BC11D0"/>
    <w:rsid w:val="00BC2F09"/>
    <w:rsid w:val="00BD3A6D"/>
    <w:rsid w:val="00BD3DF6"/>
    <w:rsid w:val="00BE03B0"/>
    <w:rsid w:val="00BE6C3D"/>
    <w:rsid w:val="00BF0834"/>
    <w:rsid w:val="00BF1D75"/>
    <w:rsid w:val="00C116E3"/>
    <w:rsid w:val="00C2513D"/>
    <w:rsid w:val="00C26219"/>
    <w:rsid w:val="00C34240"/>
    <w:rsid w:val="00C406A9"/>
    <w:rsid w:val="00C459E1"/>
    <w:rsid w:val="00C52E3C"/>
    <w:rsid w:val="00C6520B"/>
    <w:rsid w:val="00C771BC"/>
    <w:rsid w:val="00C87351"/>
    <w:rsid w:val="00C9195E"/>
    <w:rsid w:val="00C946EF"/>
    <w:rsid w:val="00C97FB7"/>
    <w:rsid w:val="00CB00E3"/>
    <w:rsid w:val="00CC16E3"/>
    <w:rsid w:val="00CC2150"/>
    <w:rsid w:val="00CC49E6"/>
    <w:rsid w:val="00CC4DD2"/>
    <w:rsid w:val="00CC7B3A"/>
    <w:rsid w:val="00CD05B6"/>
    <w:rsid w:val="00CD270B"/>
    <w:rsid w:val="00CD742D"/>
    <w:rsid w:val="00CF14CE"/>
    <w:rsid w:val="00CF22FD"/>
    <w:rsid w:val="00CF4A98"/>
    <w:rsid w:val="00CF4E98"/>
    <w:rsid w:val="00D06810"/>
    <w:rsid w:val="00D20F1F"/>
    <w:rsid w:val="00D2144E"/>
    <w:rsid w:val="00D25776"/>
    <w:rsid w:val="00D263B2"/>
    <w:rsid w:val="00D26E1E"/>
    <w:rsid w:val="00D32D6B"/>
    <w:rsid w:val="00D47ED7"/>
    <w:rsid w:val="00D53665"/>
    <w:rsid w:val="00D62391"/>
    <w:rsid w:val="00D63C8E"/>
    <w:rsid w:val="00D65F82"/>
    <w:rsid w:val="00D80FEE"/>
    <w:rsid w:val="00D823A7"/>
    <w:rsid w:val="00D82FDF"/>
    <w:rsid w:val="00D8672A"/>
    <w:rsid w:val="00D9059C"/>
    <w:rsid w:val="00D94A92"/>
    <w:rsid w:val="00D96387"/>
    <w:rsid w:val="00DA6371"/>
    <w:rsid w:val="00DB6A61"/>
    <w:rsid w:val="00DB73E7"/>
    <w:rsid w:val="00DC3661"/>
    <w:rsid w:val="00DC4D21"/>
    <w:rsid w:val="00DC6596"/>
    <w:rsid w:val="00DC7822"/>
    <w:rsid w:val="00DC7F89"/>
    <w:rsid w:val="00DD3CA1"/>
    <w:rsid w:val="00DD671E"/>
    <w:rsid w:val="00DE6C7A"/>
    <w:rsid w:val="00DF11D4"/>
    <w:rsid w:val="00DF5C65"/>
    <w:rsid w:val="00E0304F"/>
    <w:rsid w:val="00E12C22"/>
    <w:rsid w:val="00E136E5"/>
    <w:rsid w:val="00E156CC"/>
    <w:rsid w:val="00E22E5B"/>
    <w:rsid w:val="00E246E3"/>
    <w:rsid w:val="00E32C0A"/>
    <w:rsid w:val="00E3701C"/>
    <w:rsid w:val="00E40D82"/>
    <w:rsid w:val="00E44BF6"/>
    <w:rsid w:val="00E46917"/>
    <w:rsid w:val="00E47710"/>
    <w:rsid w:val="00E51B68"/>
    <w:rsid w:val="00E61A30"/>
    <w:rsid w:val="00E63ACD"/>
    <w:rsid w:val="00E650AD"/>
    <w:rsid w:val="00E676AD"/>
    <w:rsid w:val="00E707FF"/>
    <w:rsid w:val="00E71D0C"/>
    <w:rsid w:val="00E73787"/>
    <w:rsid w:val="00E74D5B"/>
    <w:rsid w:val="00E74F85"/>
    <w:rsid w:val="00E8321C"/>
    <w:rsid w:val="00E848E3"/>
    <w:rsid w:val="00E97C9B"/>
    <w:rsid w:val="00EB06C2"/>
    <w:rsid w:val="00EB388D"/>
    <w:rsid w:val="00EB38A7"/>
    <w:rsid w:val="00EB608F"/>
    <w:rsid w:val="00EC0F04"/>
    <w:rsid w:val="00EC6387"/>
    <w:rsid w:val="00ED4D7F"/>
    <w:rsid w:val="00EE4774"/>
    <w:rsid w:val="00EF14B9"/>
    <w:rsid w:val="00EF388A"/>
    <w:rsid w:val="00EF3A53"/>
    <w:rsid w:val="00EF4FCD"/>
    <w:rsid w:val="00EF72FE"/>
    <w:rsid w:val="00EF7A17"/>
    <w:rsid w:val="00F01385"/>
    <w:rsid w:val="00F120F0"/>
    <w:rsid w:val="00F27C85"/>
    <w:rsid w:val="00F3017F"/>
    <w:rsid w:val="00F31623"/>
    <w:rsid w:val="00F31B22"/>
    <w:rsid w:val="00F32742"/>
    <w:rsid w:val="00F46DD5"/>
    <w:rsid w:val="00F64B47"/>
    <w:rsid w:val="00F77B32"/>
    <w:rsid w:val="00F83ED9"/>
    <w:rsid w:val="00F8420F"/>
    <w:rsid w:val="00F858F4"/>
    <w:rsid w:val="00F951EA"/>
    <w:rsid w:val="00FA4B82"/>
    <w:rsid w:val="00FA6793"/>
    <w:rsid w:val="00FC62E1"/>
    <w:rsid w:val="00FD1796"/>
    <w:rsid w:val="00FD70B7"/>
    <w:rsid w:val="00FD7F01"/>
    <w:rsid w:val="00FE4BFE"/>
    <w:rsid w:val="00FE6364"/>
    <w:rsid w:val="00FF281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811E6"/>
    <w:pPr>
      <w:ind w:left="1416"/>
      <w:jc w:val="both"/>
    </w:pPr>
    <w:rPr>
      <w:rFonts w:ascii="Arial" w:eastAsia="Times New Roman" w:hAnsi="Arial"/>
      <w:szCs w:val="24"/>
    </w:rPr>
  </w:style>
  <w:style w:type="paragraph" w:styleId="Titre1">
    <w:name w:val="heading 1"/>
    <w:aliases w:val="Titre 1-Agarik"/>
    <w:basedOn w:val="Normal"/>
    <w:next w:val="Normal"/>
    <w:link w:val="Titre1Car"/>
    <w:autoRedefine/>
    <w:uiPriority w:val="9"/>
    <w:qFormat/>
    <w:rsid w:val="00386F11"/>
    <w:pPr>
      <w:keepNext/>
      <w:keepLines/>
      <w:numPr>
        <w:numId w:val="40"/>
      </w:numPr>
      <w:spacing w:before="300" w:after="300"/>
      <w:ind w:left="990" w:hanging="450"/>
      <w:jc w:val="left"/>
      <w:outlineLvl w:val="0"/>
    </w:pPr>
    <w:rPr>
      <w:b/>
      <w:bCs/>
      <w:color w:val="FC8616"/>
      <w:sz w:val="32"/>
      <w:szCs w:val="32"/>
    </w:rPr>
  </w:style>
  <w:style w:type="paragraph" w:styleId="Titre2">
    <w:name w:val="heading 2"/>
    <w:aliases w:val="Titre 2-Agarik"/>
    <w:basedOn w:val="Normal"/>
    <w:next w:val="CorpsdetexteAgarik"/>
    <w:link w:val="Titre2Car"/>
    <w:autoRedefine/>
    <w:uiPriority w:val="9"/>
    <w:unhideWhenUsed/>
    <w:qFormat/>
    <w:rsid w:val="000418CB"/>
    <w:pPr>
      <w:keepNext/>
      <w:keepLines/>
      <w:numPr>
        <w:ilvl w:val="1"/>
        <w:numId w:val="40"/>
      </w:numPr>
      <w:spacing w:before="240" w:after="240"/>
      <w:jc w:val="left"/>
      <w:outlineLvl w:val="1"/>
    </w:pPr>
    <w:rPr>
      <w:rFonts w:eastAsia="Calibri" w:cs="Arial"/>
      <w:b/>
      <w:bCs/>
      <w:color w:val="000000"/>
      <w:sz w:val="24"/>
    </w:rPr>
  </w:style>
  <w:style w:type="paragraph" w:styleId="Titre3">
    <w:name w:val="heading 3"/>
    <w:aliases w:val="Titre 3-Agarik"/>
    <w:basedOn w:val="Normal"/>
    <w:next w:val="Normal"/>
    <w:link w:val="Titre3Car"/>
    <w:autoRedefine/>
    <w:uiPriority w:val="9"/>
    <w:unhideWhenUsed/>
    <w:qFormat/>
    <w:rsid w:val="004C7518"/>
    <w:pPr>
      <w:keepNext/>
      <w:keepLines/>
      <w:numPr>
        <w:numId w:val="9"/>
      </w:numPr>
      <w:spacing w:before="200" w:after="120"/>
      <w:outlineLvl w:val="2"/>
    </w:pPr>
    <w:rPr>
      <w:bCs/>
      <w:szCs w:val="20"/>
    </w:rPr>
  </w:style>
  <w:style w:type="paragraph" w:styleId="Titre4">
    <w:name w:val="heading 4"/>
    <w:basedOn w:val="Normal"/>
    <w:next w:val="Normal"/>
    <w:link w:val="Titre4Car"/>
    <w:uiPriority w:val="9"/>
    <w:unhideWhenUsed/>
    <w:rsid w:val="009E2E29"/>
    <w:pPr>
      <w:keepNext/>
      <w:keepLines/>
      <w:numPr>
        <w:ilvl w:val="3"/>
        <w:numId w:val="40"/>
      </w:numPr>
      <w:spacing w:before="200"/>
      <w:outlineLvl w:val="3"/>
    </w:pPr>
    <w:rPr>
      <w:rFonts w:ascii="Cambria" w:hAnsi="Cambria"/>
      <w:b/>
      <w:bCs/>
      <w:i/>
      <w:iCs/>
      <w:color w:val="4F81BD"/>
    </w:rPr>
  </w:style>
  <w:style w:type="paragraph" w:styleId="Titre5">
    <w:name w:val="heading 5"/>
    <w:basedOn w:val="Normal"/>
    <w:next w:val="Normal"/>
    <w:link w:val="Titre5Car"/>
    <w:uiPriority w:val="9"/>
    <w:semiHidden/>
    <w:unhideWhenUsed/>
    <w:qFormat/>
    <w:rsid w:val="004C7518"/>
    <w:pPr>
      <w:keepNext/>
      <w:keepLines/>
      <w:numPr>
        <w:ilvl w:val="4"/>
        <w:numId w:val="40"/>
      </w:numPr>
      <w:spacing w:before="200"/>
      <w:outlineLvl w:val="4"/>
    </w:pPr>
    <w:rPr>
      <w:rFonts w:ascii="Cambria" w:hAnsi="Cambria"/>
      <w:color w:val="243F60"/>
    </w:rPr>
  </w:style>
  <w:style w:type="paragraph" w:styleId="Titre6">
    <w:name w:val="heading 6"/>
    <w:basedOn w:val="Normal"/>
    <w:next w:val="Normal"/>
    <w:link w:val="Titre6Car"/>
    <w:uiPriority w:val="9"/>
    <w:semiHidden/>
    <w:unhideWhenUsed/>
    <w:qFormat/>
    <w:rsid w:val="004C7518"/>
    <w:pPr>
      <w:keepNext/>
      <w:keepLines/>
      <w:numPr>
        <w:ilvl w:val="5"/>
        <w:numId w:val="40"/>
      </w:numPr>
      <w:spacing w:before="200"/>
      <w:outlineLvl w:val="5"/>
    </w:pPr>
    <w:rPr>
      <w:rFonts w:ascii="Cambria" w:hAnsi="Cambria"/>
      <w:i/>
      <w:iCs/>
      <w:color w:val="243F60"/>
    </w:rPr>
  </w:style>
  <w:style w:type="paragraph" w:styleId="Titre7">
    <w:name w:val="heading 7"/>
    <w:basedOn w:val="Normal"/>
    <w:next w:val="Normal"/>
    <w:link w:val="Titre7Car"/>
    <w:uiPriority w:val="9"/>
    <w:semiHidden/>
    <w:unhideWhenUsed/>
    <w:qFormat/>
    <w:rsid w:val="004C7518"/>
    <w:pPr>
      <w:keepNext/>
      <w:keepLines/>
      <w:numPr>
        <w:ilvl w:val="6"/>
        <w:numId w:val="40"/>
      </w:numPr>
      <w:spacing w:before="200"/>
      <w:outlineLvl w:val="6"/>
    </w:pPr>
    <w:rPr>
      <w:rFonts w:ascii="Cambria" w:hAnsi="Cambria"/>
      <w:i/>
      <w:iCs/>
      <w:color w:val="404040"/>
    </w:rPr>
  </w:style>
  <w:style w:type="paragraph" w:styleId="Titre8">
    <w:name w:val="heading 8"/>
    <w:basedOn w:val="Normal"/>
    <w:next w:val="Normal"/>
    <w:link w:val="Titre8Car"/>
    <w:uiPriority w:val="9"/>
    <w:semiHidden/>
    <w:unhideWhenUsed/>
    <w:qFormat/>
    <w:rsid w:val="004C7518"/>
    <w:pPr>
      <w:keepNext/>
      <w:keepLines/>
      <w:numPr>
        <w:ilvl w:val="7"/>
        <w:numId w:val="40"/>
      </w:numPr>
      <w:spacing w:before="200"/>
      <w:outlineLvl w:val="7"/>
    </w:pPr>
    <w:rPr>
      <w:rFonts w:ascii="Cambria" w:hAnsi="Cambria"/>
      <w:color w:val="404040"/>
      <w:szCs w:val="20"/>
    </w:rPr>
  </w:style>
  <w:style w:type="paragraph" w:styleId="Titre9">
    <w:name w:val="heading 9"/>
    <w:basedOn w:val="Normal"/>
    <w:next w:val="Normal"/>
    <w:link w:val="Titre9Car"/>
    <w:uiPriority w:val="9"/>
    <w:semiHidden/>
    <w:unhideWhenUsed/>
    <w:qFormat/>
    <w:rsid w:val="004C7518"/>
    <w:pPr>
      <w:keepNext/>
      <w:keepLines/>
      <w:numPr>
        <w:ilvl w:val="8"/>
        <w:numId w:val="40"/>
      </w:numPr>
      <w:spacing w:before="200"/>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Agarik Car"/>
    <w:basedOn w:val="Policepardfaut"/>
    <w:link w:val="Titre1"/>
    <w:uiPriority w:val="9"/>
    <w:rsid w:val="00386F11"/>
    <w:rPr>
      <w:rFonts w:ascii="Arial" w:eastAsia="Times New Roman" w:hAnsi="Arial"/>
      <w:b/>
      <w:bCs/>
      <w:color w:val="FC8616"/>
      <w:sz w:val="32"/>
      <w:szCs w:val="32"/>
    </w:rPr>
  </w:style>
  <w:style w:type="character" w:customStyle="1" w:styleId="Titre2Car">
    <w:name w:val="Titre 2 Car"/>
    <w:aliases w:val="Titre 2-Agarik Car"/>
    <w:basedOn w:val="Policepardfaut"/>
    <w:link w:val="Titre2"/>
    <w:uiPriority w:val="9"/>
    <w:rsid w:val="000418CB"/>
    <w:rPr>
      <w:rFonts w:ascii="Arial" w:hAnsi="Arial" w:cs="Arial"/>
      <w:b/>
      <w:bCs/>
      <w:color w:val="000000"/>
      <w:sz w:val="24"/>
      <w:szCs w:val="24"/>
    </w:rPr>
  </w:style>
  <w:style w:type="character" w:customStyle="1" w:styleId="Titre3Car">
    <w:name w:val="Titre 3 Car"/>
    <w:aliases w:val="Titre 3-Agarik Car"/>
    <w:basedOn w:val="Policepardfaut"/>
    <w:link w:val="Titre3"/>
    <w:uiPriority w:val="9"/>
    <w:rsid w:val="004C7518"/>
    <w:rPr>
      <w:rFonts w:ascii="Arial" w:eastAsia="Times New Roman" w:hAnsi="Arial"/>
      <w:bCs/>
    </w:rPr>
  </w:style>
  <w:style w:type="paragraph" w:styleId="En-ttedetabledesmatires">
    <w:name w:val="TOC Heading"/>
    <w:basedOn w:val="Titre1"/>
    <w:next w:val="Normal"/>
    <w:uiPriority w:val="39"/>
    <w:semiHidden/>
    <w:unhideWhenUsed/>
    <w:qFormat/>
    <w:rsid w:val="004C7518"/>
    <w:pPr>
      <w:numPr>
        <w:numId w:val="0"/>
      </w:numPr>
      <w:outlineLvl w:val="9"/>
    </w:pPr>
  </w:style>
  <w:style w:type="paragraph" w:styleId="TM1">
    <w:name w:val="toc 1"/>
    <w:basedOn w:val="Normal"/>
    <w:next w:val="Normal"/>
    <w:autoRedefine/>
    <w:uiPriority w:val="39"/>
    <w:unhideWhenUsed/>
    <w:qFormat/>
    <w:rsid w:val="004C7518"/>
    <w:pPr>
      <w:spacing w:before="120"/>
      <w:ind w:left="0"/>
      <w:jc w:val="left"/>
    </w:pPr>
    <w:rPr>
      <w:rFonts w:asciiTheme="minorHAnsi" w:hAnsiTheme="minorHAnsi"/>
      <w:b/>
      <w:bCs/>
      <w:i/>
      <w:iCs/>
      <w:sz w:val="24"/>
    </w:rPr>
  </w:style>
  <w:style w:type="paragraph" w:styleId="TM2">
    <w:name w:val="toc 2"/>
    <w:basedOn w:val="Normal"/>
    <w:next w:val="Normal"/>
    <w:autoRedefine/>
    <w:uiPriority w:val="39"/>
    <w:unhideWhenUsed/>
    <w:qFormat/>
    <w:rsid w:val="004C7518"/>
    <w:pPr>
      <w:spacing w:before="120"/>
      <w:ind w:left="200"/>
      <w:jc w:val="left"/>
    </w:pPr>
    <w:rPr>
      <w:rFonts w:asciiTheme="minorHAnsi" w:hAnsiTheme="minorHAnsi"/>
      <w:b/>
      <w:bCs/>
      <w:sz w:val="22"/>
      <w:szCs w:val="22"/>
    </w:rPr>
  </w:style>
  <w:style w:type="paragraph" w:styleId="TM3">
    <w:name w:val="toc 3"/>
    <w:basedOn w:val="Normal"/>
    <w:next w:val="Normal"/>
    <w:autoRedefine/>
    <w:uiPriority w:val="39"/>
    <w:unhideWhenUsed/>
    <w:qFormat/>
    <w:rsid w:val="004C7518"/>
    <w:pPr>
      <w:ind w:left="400"/>
      <w:jc w:val="left"/>
    </w:pPr>
    <w:rPr>
      <w:rFonts w:asciiTheme="minorHAnsi" w:hAnsiTheme="minorHAnsi"/>
      <w:szCs w:val="20"/>
    </w:rPr>
  </w:style>
  <w:style w:type="character" w:styleId="Lienhypertexte">
    <w:name w:val="Hyperlink"/>
    <w:basedOn w:val="Policepardfaut"/>
    <w:uiPriority w:val="99"/>
    <w:unhideWhenUsed/>
    <w:rsid w:val="008811E6"/>
    <w:rPr>
      <w:color w:val="0000FF"/>
      <w:u w:val="single"/>
    </w:rPr>
  </w:style>
  <w:style w:type="paragraph" w:styleId="Textedebulles">
    <w:name w:val="Balloon Text"/>
    <w:basedOn w:val="Normal"/>
    <w:link w:val="TextedebullesCar"/>
    <w:uiPriority w:val="99"/>
    <w:semiHidden/>
    <w:unhideWhenUsed/>
    <w:rsid w:val="008811E6"/>
    <w:rPr>
      <w:rFonts w:ascii="Tahoma" w:hAnsi="Tahoma" w:cs="Tahoma"/>
      <w:sz w:val="16"/>
      <w:szCs w:val="16"/>
    </w:rPr>
  </w:style>
  <w:style w:type="character" w:customStyle="1" w:styleId="TextedebullesCar">
    <w:name w:val="Texte de bulles Car"/>
    <w:basedOn w:val="Policepardfaut"/>
    <w:link w:val="Textedebulles"/>
    <w:uiPriority w:val="99"/>
    <w:semiHidden/>
    <w:rsid w:val="008811E6"/>
    <w:rPr>
      <w:rFonts w:ascii="Tahoma" w:hAnsi="Tahoma" w:cs="Tahoma"/>
      <w:sz w:val="16"/>
      <w:szCs w:val="16"/>
    </w:rPr>
  </w:style>
  <w:style w:type="paragraph" w:styleId="En-tte">
    <w:name w:val="header"/>
    <w:basedOn w:val="Normal"/>
    <w:link w:val="En-tteCar"/>
    <w:rsid w:val="008811E6"/>
    <w:pPr>
      <w:tabs>
        <w:tab w:val="center" w:pos="4536"/>
        <w:tab w:val="right" w:pos="9072"/>
      </w:tabs>
    </w:pPr>
  </w:style>
  <w:style w:type="character" w:customStyle="1" w:styleId="En-tteCar">
    <w:name w:val="En-tête Car"/>
    <w:basedOn w:val="Policepardfaut"/>
    <w:link w:val="En-tte"/>
    <w:rsid w:val="008811E6"/>
    <w:rPr>
      <w:rFonts w:ascii="Arial" w:eastAsia="Times New Roman" w:hAnsi="Arial" w:cs="Times New Roman"/>
      <w:sz w:val="20"/>
      <w:szCs w:val="24"/>
      <w:lang w:eastAsia="fr-FR"/>
    </w:rPr>
  </w:style>
  <w:style w:type="paragraph" w:styleId="Pieddepage">
    <w:name w:val="footer"/>
    <w:aliases w:val="Pied de page - Agarik"/>
    <w:basedOn w:val="Normal"/>
    <w:link w:val="PieddepageCar"/>
    <w:uiPriority w:val="99"/>
    <w:rsid w:val="008811E6"/>
    <w:pPr>
      <w:tabs>
        <w:tab w:val="center" w:pos="4536"/>
        <w:tab w:val="right" w:pos="9072"/>
      </w:tabs>
    </w:pPr>
    <w:rPr>
      <w:sz w:val="14"/>
    </w:rPr>
  </w:style>
  <w:style w:type="character" w:customStyle="1" w:styleId="PieddepageCar">
    <w:name w:val="Pied de page Car"/>
    <w:aliases w:val="Pied de page - Agarik Car"/>
    <w:basedOn w:val="Policepardfaut"/>
    <w:link w:val="Pieddepage"/>
    <w:uiPriority w:val="99"/>
    <w:rsid w:val="008811E6"/>
    <w:rPr>
      <w:rFonts w:ascii="Arial" w:eastAsia="Times New Roman" w:hAnsi="Arial" w:cs="Times New Roman"/>
      <w:sz w:val="14"/>
      <w:szCs w:val="24"/>
      <w:lang w:eastAsia="fr-FR"/>
    </w:rPr>
  </w:style>
  <w:style w:type="paragraph" w:customStyle="1" w:styleId="En-tteAgarik">
    <w:name w:val="En-tête Agarik"/>
    <w:basedOn w:val="En-tte"/>
    <w:rsid w:val="008811E6"/>
    <w:pPr>
      <w:spacing w:after="30"/>
    </w:pPr>
    <w:rPr>
      <w:sz w:val="22"/>
    </w:rPr>
  </w:style>
  <w:style w:type="paragraph" w:styleId="Titre">
    <w:name w:val="Title"/>
    <w:aliases w:val="Titre-Agarik"/>
    <w:basedOn w:val="Normal"/>
    <w:next w:val="Normal"/>
    <w:link w:val="TitreCar"/>
    <w:uiPriority w:val="10"/>
    <w:qFormat/>
    <w:rsid w:val="004C7518"/>
    <w:pPr>
      <w:spacing w:after="300"/>
      <w:contextualSpacing/>
    </w:pPr>
    <w:rPr>
      <w:b/>
      <w:color w:val="FC8616"/>
      <w:spacing w:val="5"/>
      <w:kern w:val="28"/>
      <w:sz w:val="70"/>
      <w:szCs w:val="52"/>
    </w:rPr>
  </w:style>
  <w:style w:type="character" w:customStyle="1" w:styleId="TitreCar">
    <w:name w:val="Titre Car"/>
    <w:aliases w:val="Titre-Agarik Car"/>
    <w:basedOn w:val="Policepardfaut"/>
    <w:link w:val="Titre"/>
    <w:uiPriority w:val="10"/>
    <w:rsid w:val="004C7518"/>
    <w:rPr>
      <w:rFonts w:ascii="Arial" w:eastAsia="Times New Roman" w:hAnsi="Arial" w:cs="Times New Roman"/>
      <w:b/>
      <w:color w:val="FC8616"/>
      <w:spacing w:val="5"/>
      <w:kern w:val="28"/>
      <w:sz w:val="70"/>
      <w:szCs w:val="52"/>
      <w:lang w:eastAsia="fr-FR"/>
    </w:rPr>
  </w:style>
  <w:style w:type="paragraph" w:customStyle="1" w:styleId="CorpsdetexteAgarik">
    <w:name w:val="Corps de texte Agarik"/>
    <w:basedOn w:val="Normal"/>
    <w:link w:val="CorpsdetexteAgarikCar"/>
    <w:rsid w:val="0092122B"/>
    <w:pPr>
      <w:spacing w:before="240" w:after="240"/>
      <w:ind w:left="708"/>
      <w:jc w:val="left"/>
    </w:pPr>
  </w:style>
  <w:style w:type="paragraph" w:customStyle="1" w:styleId="Listepuces-Agarik">
    <w:name w:val="Liste à puces-Agarik"/>
    <w:basedOn w:val="Normal"/>
    <w:autoRedefine/>
    <w:qFormat/>
    <w:rsid w:val="005C0548"/>
    <w:pPr>
      <w:numPr>
        <w:numId w:val="16"/>
      </w:numPr>
      <w:ind w:right="-2"/>
    </w:pPr>
    <w:rPr>
      <w:szCs w:val="20"/>
    </w:rPr>
  </w:style>
  <w:style w:type="paragraph" w:customStyle="1" w:styleId="infoimportanteAgarik">
    <w:name w:val="info importante Agarik"/>
    <w:basedOn w:val="CorpsdetexteAgarik"/>
    <w:next w:val="CorpsdetexteAgarik"/>
    <w:link w:val="infoimportanteAgarikCar"/>
    <w:rsid w:val="0048167F"/>
    <w:rPr>
      <w:b/>
      <w:color w:val="FC8616"/>
    </w:rPr>
  </w:style>
  <w:style w:type="character" w:customStyle="1" w:styleId="CorpsdetexteAgarikCar">
    <w:name w:val="Corps de texte Agarik Car"/>
    <w:basedOn w:val="Policepardfaut"/>
    <w:link w:val="CorpsdetexteAgarik"/>
    <w:rsid w:val="0092122B"/>
    <w:rPr>
      <w:rFonts w:ascii="Arial" w:eastAsia="Times New Roman" w:hAnsi="Arial" w:cs="Times New Roman"/>
      <w:sz w:val="20"/>
      <w:szCs w:val="24"/>
      <w:lang w:eastAsia="fr-FR"/>
    </w:rPr>
  </w:style>
  <w:style w:type="character" w:customStyle="1" w:styleId="infoimportanteAgarikCar">
    <w:name w:val="info importante Agarik Car"/>
    <w:basedOn w:val="CorpsdetexteAgarikCar"/>
    <w:link w:val="infoimportanteAgarik"/>
    <w:rsid w:val="0048167F"/>
    <w:rPr>
      <w:b/>
      <w:color w:val="FC8616"/>
    </w:rPr>
  </w:style>
  <w:style w:type="paragraph" w:customStyle="1" w:styleId="infoimportante2Agarik">
    <w:name w:val="info importante 2 Agarik"/>
    <w:basedOn w:val="CorpsdetexteAgarik"/>
    <w:link w:val="infoimportante2AgarikCar"/>
    <w:rsid w:val="0048167F"/>
    <w:rPr>
      <w:rFonts w:eastAsia="Times"/>
      <w:b/>
      <w:color w:val="1F497D"/>
    </w:rPr>
  </w:style>
  <w:style w:type="character" w:customStyle="1" w:styleId="Titre4Car">
    <w:name w:val="Titre 4 Car"/>
    <w:basedOn w:val="Policepardfaut"/>
    <w:link w:val="Titre4"/>
    <w:uiPriority w:val="9"/>
    <w:rsid w:val="009E2E29"/>
    <w:rPr>
      <w:rFonts w:ascii="Cambria" w:eastAsia="Times New Roman" w:hAnsi="Cambria"/>
      <w:b/>
      <w:bCs/>
      <w:i/>
      <w:iCs/>
      <w:color w:val="4F81BD"/>
      <w:szCs w:val="24"/>
    </w:rPr>
  </w:style>
  <w:style w:type="character" w:customStyle="1" w:styleId="infoimportante2AgarikCar">
    <w:name w:val="info importante 2 Agarik Car"/>
    <w:basedOn w:val="CorpsdetexteAgarikCar"/>
    <w:link w:val="infoimportante2Agarik"/>
    <w:rsid w:val="0048167F"/>
    <w:rPr>
      <w:rFonts w:eastAsia="Times"/>
      <w:b/>
      <w:color w:val="1F497D"/>
    </w:rPr>
  </w:style>
  <w:style w:type="character" w:customStyle="1" w:styleId="Titre5Car">
    <w:name w:val="Titre 5 Car"/>
    <w:basedOn w:val="Policepardfaut"/>
    <w:link w:val="Titre5"/>
    <w:uiPriority w:val="9"/>
    <w:semiHidden/>
    <w:rsid w:val="004C7518"/>
    <w:rPr>
      <w:rFonts w:ascii="Cambria" w:eastAsia="Times New Roman" w:hAnsi="Cambria"/>
      <w:color w:val="243F60"/>
      <w:szCs w:val="24"/>
    </w:rPr>
  </w:style>
  <w:style w:type="character" w:customStyle="1" w:styleId="Titre6Car">
    <w:name w:val="Titre 6 Car"/>
    <w:basedOn w:val="Policepardfaut"/>
    <w:link w:val="Titre6"/>
    <w:uiPriority w:val="9"/>
    <w:semiHidden/>
    <w:rsid w:val="004C7518"/>
    <w:rPr>
      <w:rFonts w:ascii="Cambria" w:eastAsia="Times New Roman" w:hAnsi="Cambria"/>
      <w:i/>
      <w:iCs/>
      <w:color w:val="243F60"/>
      <w:szCs w:val="24"/>
    </w:rPr>
  </w:style>
  <w:style w:type="character" w:customStyle="1" w:styleId="Titre7Car">
    <w:name w:val="Titre 7 Car"/>
    <w:basedOn w:val="Policepardfaut"/>
    <w:link w:val="Titre7"/>
    <w:uiPriority w:val="9"/>
    <w:semiHidden/>
    <w:rsid w:val="004C7518"/>
    <w:rPr>
      <w:rFonts w:ascii="Cambria" w:eastAsia="Times New Roman" w:hAnsi="Cambria"/>
      <w:i/>
      <w:iCs/>
      <w:color w:val="404040"/>
      <w:szCs w:val="24"/>
    </w:rPr>
  </w:style>
  <w:style w:type="character" w:customStyle="1" w:styleId="Titre8Car">
    <w:name w:val="Titre 8 Car"/>
    <w:basedOn w:val="Policepardfaut"/>
    <w:link w:val="Titre8"/>
    <w:uiPriority w:val="9"/>
    <w:semiHidden/>
    <w:rsid w:val="004C7518"/>
    <w:rPr>
      <w:rFonts w:ascii="Cambria" w:eastAsia="Times New Roman" w:hAnsi="Cambria"/>
      <w:color w:val="404040"/>
    </w:rPr>
  </w:style>
  <w:style w:type="character" w:customStyle="1" w:styleId="Titre9Car">
    <w:name w:val="Titre 9 Car"/>
    <w:basedOn w:val="Policepardfaut"/>
    <w:link w:val="Titre9"/>
    <w:uiPriority w:val="9"/>
    <w:semiHidden/>
    <w:rsid w:val="004C7518"/>
    <w:rPr>
      <w:rFonts w:ascii="Cambria" w:eastAsia="Times New Roman" w:hAnsi="Cambria"/>
      <w:i/>
      <w:iCs/>
      <w:color w:val="404040"/>
    </w:rPr>
  </w:style>
  <w:style w:type="paragraph" w:customStyle="1" w:styleId="TitreTableau1">
    <w:name w:val="Titre Tableau1"/>
    <w:basedOn w:val="CorpsdetexteAgarik"/>
    <w:next w:val="CorpsdetexteAgarik"/>
    <w:rsid w:val="0052407D"/>
    <w:rPr>
      <w:color w:val="FC8616"/>
      <w:sz w:val="24"/>
    </w:rPr>
  </w:style>
  <w:style w:type="paragraph" w:customStyle="1" w:styleId="TitreTableau2">
    <w:name w:val="Titre Tableau2"/>
    <w:basedOn w:val="TitreTableau1"/>
    <w:next w:val="CorpsdetexteAgarik"/>
    <w:rsid w:val="0052407D"/>
    <w:rPr>
      <w:color w:val="1F497D"/>
    </w:rPr>
  </w:style>
  <w:style w:type="paragraph" w:customStyle="1" w:styleId="LigneTableau1">
    <w:name w:val="Ligne Tableau1"/>
    <w:basedOn w:val="CorpsdetexteAgarik"/>
    <w:rsid w:val="0092122B"/>
    <w:pPr>
      <w:ind w:left="0"/>
    </w:pPr>
    <w:rPr>
      <w:b/>
      <w:sz w:val="24"/>
    </w:rPr>
  </w:style>
  <w:style w:type="character" w:styleId="lev">
    <w:name w:val="Strong"/>
    <w:basedOn w:val="Policepardfaut"/>
    <w:uiPriority w:val="22"/>
    <w:qFormat/>
    <w:rsid w:val="004C7518"/>
    <w:rPr>
      <w:b/>
      <w:bCs/>
    </w:rPr>
  </w:style>
  <w:style w:type="paragraph" w:styleId="Sansinterligne">
    <w:name w:val="No Spacing"/>
    <w:uiPriority w:val="1"/>
    <w:qFormat/>
    <w:rsid w:val="004C7518"/>
    <w:pPr>
      <w:ind w:left="1416"/>
      <w:jc w:val="both"/>
    </w:pPr>
    <w:rPr>
      <w:rFonts w:ascii="Arial" w:eastAsia="Times New Roman" w:hAnsi="Arial"/>
      <w:szCs w:val="24"/>
    </w:rPr>
  </w:style>
  <w:style w:type="paragraph" w:styleId="Paragraphedeliste">
    <w:name w:val="List Paragraph"/>
    <w:basedOn w:val="Normal"/>
    <w:uiPriority w:val="34"/>
    <w:qFormat/>
    <w:rsid w:val="004C7518"/>
    <w:pPr>
      <w:ind w:left="720"/>
      <w:contextualSpacing/>
      <w:jc w:val="left"/>
    </w:pPr>
    <w:rPr>
      <w:rFonts w:ascii="Times New Roman" w:hAnsi="Times New Roman"/>
      <w:sz w:val="24"/>
    </w:rPr>
  </w:style>
  <w:style w:type="paragraph" w:styleId="PrformatHTML">
    <w:name w:val="HTML Preformatted"/>
    <w:basedOn w:val="Normal"/>
    <w:link w:val="PrformatHTMLCar"/>
    <w:uiPriority w:val="99"/>
    <w:unhideWhenUsed/>
    <w:rsid w:val="00626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Courier New" w:eastAsiaTheme="minorHAnsi" w:hAnsi="Courier New" w:cs="Courier New"/>
      <w:szCs w:val="20"/>
    </w:rPr>
  </w:style>
  <w:style w:type="character" w:customStyle="1" w:styleId="PrformatHTMLCar">
    <w:name w:val="Préformaté HTML Car"/>
    <w:basedOn w:val="Policepardfaut"/>
    <w:link w:val="PrformatHTML"/>
    <w:uiPriority w:val="99"/>
    <w:rsid w:val="00626DFA"/>
    <w:rPr>
      <w:rFonts w:ascii="Courier New" w:eastAsiaTheme="minorHAnsi" w:hAnsi="Courier New" w:cs="Courier New"/>
    </w:rPr>
  </w:style>
  <w:style w:type="table" w:styleId="Grilledutableau">
    <w:name w:val="Table Grid"/>
    <w:basedOn w:val="TableauNormal"/>
    <w:uiPriority w:val="59"/>
    <w:rsid w:val="00B728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4">
    <w:name w:val="toc 4"/>
    <w:basedOn w:val="Normal"/>
    <w:next w:val="Normal"/>
    <w:autoRedefine/>
    <w:uiPriority w:val="39"/>
    <w:unhideWhenUsed/>
    <w:rsid w:val="00D823A7"/>
    <w:pPr>
      <w:ind w:left="600"/>
      <w:jc w:val="left"/>
    </w:pPr>
    <w:rPr>
      <w:rFonts w:asciiTheme="minorHAnsi" w:hAnsiTheme="minorHAnsi"/>
      <w:szCs w:val="20"/>
    </w:rPr>
  </w:style>
  <w:style w:type="paragraph" w:styleId="TM5">
    <w:name w:val="toc 5"/>
    <w:basedOn w:val="Normal"/>
    <w:next w:val="Normal"/>
    <w:autoRedefine/>
    <w:uiPriority w:val="39"/>
    <w:unhideWhenUsed/>
    <w:rsid w:val="00D823A7"/>
    <w:pPr>
      <w:ind w:left="800"/>
      <w:jc w:val="left"/>
    </w:pPr>
    <w:rPr>
      <w:rFonts w:asciiTheme="minorHAnsi" w:hAnsiTheme="minorHAnsi"/>
      <w:szCs w:val="20"/>
    </w:rPr>
  </w:style>
  <w:style w:type="paragraph" w:styleId="TM6">
    <w:name w:val="toc 6"/>
    <w:basedOn w:val="Normal"/>
    <w:next w:val="Normal"/>
    <w:autoRedefine/>
    <w:uiPriority w:val="39"/>
    <w:unhideWhenUsed/>
    <w:rsid w:val="00D823A7"/>
    <w:pPr>
      <w:ind w:left="1000"/>
      <w:jc w:val="left"/>
    </w:pPr>
    <w:rPr>
      <w:rFonts w:asciiTheme="minorHAnsi" w:hAnsiTheme="minorHAnsi"/>
      <w:szCs w:val="20"/>
    </w:rPr>
  </w:style>
  <w:style w:type="paragraph" w:styleId="TM7">
    <w:name w:val="toc 7"/>
    <w:basedOn w:val="Normal"/>
    <w:next w:val="Normal"/>
    <w:autoRedefine/>
    <w:uiPriority w:val="39"/>
    <w:unhideWhenUsed/>
    <w:rsid w:val="00D823A7"/>
    <w:pPr>
      <w:ind w:left="1200"/>
      <w:jc w:val="left"/>
    </w:pPr>
    <w:rPr>
      <w:rFonts w:asciiTheme="minorHAnsi" w:hAnsiTheme="minorHAnsi"/>
      <w:szCs w:val="20"/>
    </w:rPr>
  </w:style>
  <w:style w:type="paragraph" w:styleId="TM8">
    <w:name w:val="toc 8"/>
    <w:basedOn w:val="Normal"/>
    <w:next w:val="Normal"/>
    <w:autoRedefine/>
    <w:uiPriority w:val="39"/>
    <w:unhideWhenUsed/>
    <w:rsid w:val="00D823A7"/>
    <w:pPr>
      <w:ind w:left="1400"/>
      <w:jc w:val="left"/>
    </w:pPr>
    <w:rPr>
      <w:rFonts w:asciiTheme="minorHAnsi" w:hAnsiTheme="minorHAnsi"/>
      <w:szCs w:val="20"/>
    </w:rPr>
  </w:style>
  <w:style w:type="paragraph" w:styleId="TM9">
    <w:name w:val="toc 9"/>
    <w:basedOn w:val="Normal"/>
    <w:next w:val="Normal"/>
    <w:autoRedefine/>
    <w:uiPriority w:val="39"/>
    <w:unhideWhenUsed/>
    <w:rsid w:val="00D823A7"/>
    <w:pPr>
      <w:ind w:left="1600"/>
      <w:jc w:val="left"/>
    </w:pPr>
    <w:rPr>
      <w:rFonts w:asciiTheme="minorHAnsi" w:hAnsiTheme="minorHAnsi"/>
      <w:szCs w:val="20"/>
    </w:rPr>
  </w:style>
  <w:style w:type="paragraph" w:styleId="Rvision">
    <w:name w:val="Revision"/>
    <w:hidden/>
    <w:uiPriority w:val="99"/>
    <w:semiHidden/>
    <w:rsid w:val="006558C0"/>
    <w:rPr>
      <w:rFonts w:ascii="Arial" w:eastAsia="Times New Roman" w:hAnsi="Arial"/>
      <w:szCs w:val="24"/>
    </w:rPr>
  </w:style>
  <w:style w:type="character" w:styleId="Marquedecommentaire">
    <w:name w:val="annotation reference"/>
    <w:basedOn w:val="Policepardfaut"/>
    <w:uiPriority w:val="99"/>
    <w:semiHidden/>
    <w:unhideWhenUsed/>
    <w:rsid w:val="006558C0"/>
    <w:rPr>
      <w:sz w:val="16"/>
      <w:szCs w:val="16"/>
    </w:rPr>
  </w:style>
  <w:style w:type="paragraph" w:styleId="Commentaire">
    <w:name w:val="annotation text"/>
    <w:basedOn w:val="Normal"/>
    <w:link w:val="CommentaireCar"/>
    <w:uiPriority w:val="99"/>
    <w:semiHidden/>
    <w:unhideWhenUsed/>
    <w:rsid w:val="006558C0"/>
    <w:rPr>
      <w:szCs w:val="20"/>
    </w:rPr>
  </w:style>
  <w:style w:type="character" w:customStyle="1" w:styleId="CommentaireCar">
    <w:name w:val="Commentaire Car"/>
    <w:basedOn w:val="Policepardfaut"/>
    <w:link w:val="Commentaire"/>
    <w:uiPriority w:val="99"/>
    <w:semiHidden/>
    <w:rsid w:val="006558C0"/>
    <w:rPr>
      <w:rFonts w:ascii="Arial" w:eastAsia="Times New Roman" w:hAnsi="Arial"/>
    </w:rPr>
  </w:style>
  <w:style w:type="paragraph" w:styleId="Objetducommentaire">
    <w:name w:val="annotation subject"/>
    <w:basedOn w:val="Commentaire"/>
    <w:next w:val="Commentaire"/>
    <w:link w:val="ObjetducommentaireCar"/>
    <w:uiPriority w:val="99"/>
    <w:semiHidden/>
    <w:unhideWhenUsed/>
    <w:rsid w:val="006558C0"/>
    <w:rPr>
      <w:b/>
      <w:bCs/>
    </w:rPr>
  </w:style>
  <w:style w:type="character" w:customStyle="1" w:styleId="ObjetducommentaireCar">
    <w:name w:val="Objet du commentaire Car"/>
    <w:basedOn w:val="CommentaireCar"/>
    <w:link w:val="Objetducommentaire"/>
    <w:uiPriority w:val="99"/>
    <w:semiHidden/>
    <w:rsid w:val="006558C0"/>
    <w:rPr>
      <w:b/>
      <w:bCs/>
    </w:rPr>
  </w:style>
</w:styles>
</file>

<file path=word/webSettings.xml><?xml version="1.0" encoding="utf-8"?>
<w:webSettings xmlns:r="http://schemas.openxmlformats.org/officeDocument/2006/relationships" xmlns:w="http://schemas.openxmlformats.org/wordprocessingml/2006/main">
  <w:divs>
    <w:div w:id="189592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ullpi.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garik.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hyperlink" Target="http://www.agarik.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O:\Documents%20Officiels%20-%20Charte\Courriers_Presentations\document_agarik.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A350A-0B2B-4D8B-B0A7-B6C7DED50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document_agarik.dot</Template>
  <TotalTime>12323</TotalTime>
  <Pages>34</Pages>
  <Words>7899</Words>
  <Characters>43445</Characters>
  <Application>Microsoft Office Word</Application>
  <DocSecurity>0</DocSecurity>
  <Lines>362</Lines>
  <Paragraphs>102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agarik</Company>
  <LinksUpToDate>false</LinksUpToDate>
  <CharactersWithSpaces>51242</CharactersWithSpaces>
  <SharedDoc>false</SharedDoc>
  <HLinks>
    <vt:vector size="6" baseType="variant">
      <vt:variant>
        <vt:i4>2883616</vt:i4>
      </vt:variant>
      <vt:variant>
        <vt:i4>3</vt:i4>
      </vt:variant>
      <vt:variant>
        <vt:i4>0</vt:i4>
      </vt:variant>
      <vt:variant>
        <vt:i4>5</vt:i4>
      </vt:variant>
      <vt:variant>
        <vt:lpwstr>http://www.agarik.com/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64</cp:revision>
  <cp:lastPrinted>2012-10-17T15:58:00Z</cp:lastPrinted>
  <dcterms:created xsi:type="dcterms:W3CDTF">2012-09-24T12:38:00Z</dcterms:created>
  <dcterms:modified xsi:type="dcterms:W3CDTF">2013-03-19T17:38:00Z</dcterms:modified>
</cp:coreProperties>
</file>